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CC" w:rsidRPr="00AB6E9C" w:rsidRDefault="00F90ACC" w:rsidP="00F90ACC">
      <w:pPr>
        <w:pStyle w:val="msoorganizationname"/>
        <w:widowControl w:val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Муниципальное бюджетное дошкольное  образовательное  учреж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дение «Детский сад «Теремок</w:t>
      </w:r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proofErr w:type="spellStart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>пгт</w:t>
      </w:r>
      <w:proofErr w:type="spellEnd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Славянка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района </w:t>
      </w:r>
    </w:p>
    <w:p w:rsidR="00F90ACC" w:rsidRPr="00AB6E9C" w:rsidRDefault="00F90ACC" w:rsidP="00F90ACC">
      <w:pPr>
        <w:pStyle w:val="a3"/>
        <w:spacing w:line="360" w:lineRule="atLeast"/>
        <w:rPr>
          <w:rStyle w:val="a4"/>
          <w:b w:val="0"/>
          <w:bCs w:val="0"/>
          <w:color w:val="414141"/>
        </w:rPr>
      </w:pPr>
    </w:p>
    <w:p w:rsidR="00F90ACC" w:rsidRPr="00AB6E9C" w:rsidRDefault="00F90ACC" w:rsidP="00F90ACC">
      <w:pPr>
        <w:pStyle w:val="07BODY-1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F90ACC" w:rsidRPr="00AB6E9C" w:rsidTr="0043206B">
        <w:trPr>
          <w:trHeight w:val="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90ACC" w:rsidRPr="00E30FEC" w:rsidRDefault="00F90ACC" w:rsidP="0043206B">
            <w:pPr>
              <w:pStyle w:val="07BODY-1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FEC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СОГЛАСОВАНО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90ACC" w:rsidRPr="00E30FEC" w:rsidRDefault="00F90ACC" w:rsidP="0043206B">
            <w:pPr>
              <w:pStyle w:val="07BODY-1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FEC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УТВЕРЖДАЮ</w:t>
            </w:r>
          </w:p>
        </w:tc>
      </w:tr>
      <w:tr w:rsidR="00F90ACC" w:rsidRPr="00AB6E9C" w:rsidTr="0043206B">
        <w:trPr>
          <w:trHeight w:val="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90ACC" w:rsidRPr="00E30FEC" w:rsidRDefault="00F90ACC" w:rsidP="0043206B">
            <w:pPr>
              <w:pStyle w:val="07BODY-1st"/>
              <w:ind w:left="0"/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На педагогическом совете </w:t>
            </w:r>
          </w:p>
          <w:p w:rsidR="00F90ACC" w:rsidRPr="00E30FEC" w:rsidRDefault="00F90ACC" w:rsidP="0043206B">
            <w:pPr>
              <w:pStyle w:val="07BODY-1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F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(протокол от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25.08</w:t>
            </w:r>
            <w:r w:rsidRPr="00E30FEC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 w:rsidRPr="00E30F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E30FEC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21 </w:t>
            </w:r>
            <w:r w:rsidRPr="00E30F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  <w:r w:rsidRPr="00E30F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90ACC" w:rsidRDefault="00F90ACC" w:rsidP="0043206B">
            <w:pPr>
              <w:pStyle w:val="07BODY-1st"/>
              <w:ind w:left="0"/>
              <w:jc w:val="left"/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0FEC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Заведующий </w:t>
            </w:r>
          </w:p>
          <w:p w:rsidR="00F90ACC" w:rsidRDefault="00F90ACC" w:rsidP="0043206B">
            <w:pPr>
              <w:pStyle w:val="07BODY-1st"/>
              <w:ind w:left="0"/>
              <w:jc w:val="left"/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МБДОУ «Теремок</w:t>
            </w:r>
            <w:r w:rsidRPr="00E30FEC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» </w:t>
            </w:r>
          </w:p>
          <w:p w:rsidR="00F90ACC" w:rsidRDefault="00F90ACC" w:rsidP="0043206B">
            <w:pPr>
              <w:pStyle w:val="07BODY-1st"/>
              <w:ind w:left="0"/>
              <w:jc w:val="left"/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E30FEC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пгт</w:t>
            </w:r>
            <w:proofErr w:type="spellEnd"/>
            <w:r w:rsidRPr="00E30FEC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Славянка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</w:p>
          <w:p w:rsidR="00F90ACC" w:rsidRPr="00E30FEC" w:rsidRDefault="00F90ACC" w:rsidP="0043206B">
            <w:pPr>
              <w:pStyle w:val="07BODY-1st"/>
              <w:ind w:left="0"/>
              <w:jc w:val="left"/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Г.Г.Орлова</w:t>
            </w:r>
            <w:proofErr w:type="spellEnd"/>
          </w:p>
          <w:p w:rsidR="00F90ACC" w:rsidRPr="00E30FEC" w:rsidRDefault="00F90ACC" w:rsidP="0043206B">
            <w:pPr>
              <w:pStyle w:val="07BODY-1st"/>
              <w:ind w:left="0"/>
              <w:jc w:val="left"/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Приказ № 121- а</w:t>
            </w:r>
          </w:p>
          <w:p w:rsidR="00F90ACC" w:rsidRPr="00E30FEC" w:rsidRDefault="00F90ACC" w:rsidP="0043206B">
            <w:pPr>
              <w:pStyle w:val="07BODY-1st"/>
              <w:ind w:left="0"/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31.08</w:t>
            </w:r>
            <w:r w:rsidRPr="00E30FEC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 w:rsidRPr="00E30F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E30FEC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</w:t>
            </w:r>
          </w:p>
          <w:p w:rsidR="00F90ACC" w:rsidRPr="00E30FEC" w:rsidRDefault="00F90ACC" w:rsidP="0043206B">
            <w:pPr>
              <w:pStyle w:val="07BODY-1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90ACC" w:rsidRPr="005C0B9C" w:rsidRDefault="00F90ACC" w:rsidP="00F90ACC">
      <w:pPr>
        <w:pStyle w:val="msoorganizationname"/>
        <w:widowControl w:val="0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5C0B9C">
        <w:rPr>
          <w:rStyle w:val="Bold"/>
          <w:rFonts w:ascii="Times New Roman" w:hAnsi="Times New Roman" w:cs="Times New Roman"/>
          <w:b/>
          <w:color w:val="auto"/>
          <w:sz w:val="28"/>
          <w:szCs w:val="24"/>
        </w:rPr>
        <w:t xml:space="preserve">Положение </w:t>
      </w:r>
      <w:r w:rsidRPr="005C0B9C">
        <w:rPr>
          <w:rStyle w:val="Bold"/>
          <w:rFonts w:ascii="Times New Roman" w:hAnsi="Times New Roman" w:cs="Times New Roman"/>
          <w:b/>
          <w:color w:val="auto"/>
          <w:sz w:val="28"/>
          <w:szCs w:val="24"/>
        </w:rPr>
        <w:br/>
        <w:t xml:space="preserve">об организации питания воспитанников </w:t>
      </w:r>
      <w:r w:rsidRPr="005C0B9C">
        <w:rPr>
          <w:rStyle w:val="Bold"/>
          <w:rFonts w:ascii="Times New Roman" w:hAnsi="Times New Roman" w:cs="Times New Roman"/>
          <w:b/>
          <w:color w:val="auto"/>
          <w:sz w:val="28"/>
          <w:szCs w:val="24"/>
        </w:rPr>
        <w:br/>
      </w:r>
      <w:r w:rsidRPr="005C0B9C">
        <w:rPr>
          <w:rFonts w:ascii="Times New Roman" w:hAnsi="Times New Roman" w:cs="Times New Roman"/>
          <w:color w:val="auto"/>
          <w:sz w:val="24"/>
          <w:szCs w:val="24"/>
        </w:rPr>
        <w:t>Муниципального бюджетного дошкольного  образовательного</w:t>
      </w:r>
      <w:r w:rsidRPr="005C0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F90ACC" w:rsidRPr="00D55845" w:rsidRDefault="00F90ACC" w:rsidP="00F90ACC">
      <w:pPr>
        <w:pStyle w:val="msoorganizationname"/>
        <w:widowControl w:val="0"/>
        <w:jc w:val="center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68657E">
        <w:rPr>
          <w:rFonts w:ascii="Times New Roman" w:hAnsi="Times New Roman" w:cs="Times New Roman"/>
          <w:color w:val="auto"/>
          <w:sz w:val="24"/>
          <w:szCs w:val="24"/>
        </w:rPr>
        <w:t>учреж</w:t>
      </w:r>
      <w:r>
        <w:rPr>
          <w:rFonts w:ascii="Times New Roman" w:hAnsi="Times New Roman" w:cs="Times New Roman"/>
          <w:color w:val="auto"/>
          <w:sz w:val="24"/>
          <w:szCs w:val="24"/>
        </w:rPr>
        <w:t>дения «Детский сад «Теремок</w:t>
      </w:r>
      <w:r w:rsidRPr="0068657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proofErr w:type="spellStart"/>
      <w:r w:rsidRPr="0068657E"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spellEnd"/>
      <w:r w:rsidRPr="0068657E">
        <w:rPr>
          <w:rFonts w:ascii="Times New Roman" w:hAnsi="Times New Roman" w:cs="Times New Roman"/>
          <w:color w:val="auto"/>
          <w:sz w:val="24"/>
          <w:szCs w:val="24"/>
        </w:rPr>
        <w:t xml:space="preserve"> Славянка </w:t>
      </w:r>
      <w:proofErr w:type="spellStart"/>
      <w:r w:rsidRPr="0068657E">
        <w:rPr>
          <w:rFonts w:ascii="Times New Roman" w:hAnsi="Times New Roman" w:cs="Times New Roman"/>
          <w:color w:val="auto"/>
          <w:sz w:val="24"/>
          <w:szCs w:val="24"/>
        </w:rPr>
        <w:t>Хасанского</w:t>
      </w:r>
      <w:proofErr w:type="spellEnd"/>
      <w:r w:rsidRPr="0068657E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</w:t>
      </w:r>
    </w:p>
    <w:p w:rsidR="00F90ACC" w:rsidRDefault="00F90ACC" w:rsidP="00F90ACC">
      <w:pPr>
        <w:pStyle w:val="01HEADER3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</w:p>
    <w:p w:rsidR="00F90ACC" w:rsidRPr="007804A5" w:rsidRDefault="00F90ACC" w:rsidP="00F90ACC">
      <w:pPr>
        <w:pStyle w:val="01HEADE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F90ACC" w:rsidRDefault="00F90ACC" w:rsidP="00F90ACC">
      <w:pPr>
        <w:pStyle w:val="msoorganizationname"/>
        <w:widowContro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Настоящее Положение об организации питания воспитанников </w:t>
      </w:r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бюджетного дошкольного  образовательного учреж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дения «Детский сад «Теремок</w:t>
      </w:r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proofErr w:type="spellStart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>пгт</w:t>
      </w:r>
      <w:proofErr w:type="spellEnd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Славянка </w:t>
      </w:r>
      <w:proofErr w:type="spellStart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>Хасанского</w:t>
      </w:r>
      <w:proofErr w:type="spellEnd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</w:t>
      </w:r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Положение) разработано в соответствии со статьями 37, 41, пунктом 7 статьи 79 Федерального закона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</w:t>
      </w:r>
      <w:proofErr w:type="gramEnd"/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r>
        <w:rPr>
          <w:rStyle w:val="propis"/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уставом </w:t>
      </w:r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бюджетного дошкольного  образовательного учреждения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Детский</w:t>
      </w:r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сад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Теремок</w:t>
      </w:r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proofErr w:type="spellStart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>пгт</w:t>
      </w:r>
      <w:proofErr w:type="spellEnd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Славянка </w:t>
      </w:r>
      <w:proofErr w:type="spellStart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>Хасанского</w:t>
      </w:r>
      <w:proofErr w:type="spellEnd"/>
      <w:r w:rsidRPr="00AB6E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</w:t>
      </w:r>
    </w:p>
    <w:p w:rsidR="00F90ACC" w:rsidRPr="00AB6E9C" w:rsidRDefault="00F90ACC" w:rsidP="00F90ACC">
      <w:pPr>
        <w:pStyle w:val="msoorganizationname"/>
        <w:widowContro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1.2. Положение устанавливает порядок организации питания </w:t>
      </w:r>
      <w:r>
        <w:rPr>
          <w:rStyle w:val="propis"/>
          <w:rFonts w:ascii="Times New Roman" w:hAnsi="Times New Roman" w:cs="Times New Roman"/>
          <w:b w:val="0"/>
          <w:iCs/>
          <w:color w:val="auto"/>
          <w:spacing w:val="4"/>
          <w:sz w:val="24"/>
          <w:szCs w:val="24"/>
        </w:rPr>
        <w:t>МБДОУ «Теремок</w:t>
      </w:r>
      <w:r w:rsidRPr="003B2297">
        <w:rPr>
          <w:rStyle w:val="propis"/>
          <w:rFonts w:ascii="Times New Roman" w:hAnsi="Times New Roman" w:cs="Times New Roman"/>
          <w:b w:val="0"/>
          <w:iCs/>
          <w:color w:val="auto"/>
          <w:spacing w:val="4"/>
          <w:sz w:val="24"/>
          <w:szCs w:val="24"/>
        </w:rPr>
        <w:t xml:space="preserve">» </w:t>
      </w:r>
      <w:proofErr w:type="spellStart"/>
      <w:r w:rsidRPr="003B2297">
        <w:rPr>
          <w:rStyle w:val="propis"/>
          <w:rFonts w:ascii="Times New Roman" w:hAnsi="Times New Roman" w:cs="Times New Roman"/>
          <w:b w:val="0"/>
          <w:iCs/>
          <w:color w:val="auto"/>
          <w:spacing w:val="4"/>
          <w:sz w:val="24"/>
          <w:szCs w:val="24"/>
        </w:rPr>
        <w:t>пгт</w:t>
      </w:r>
      <w:proofErr w:type="spellEnd"/>
      <w:r w:rsidRPr="003B2297">
        <w:rPr>
          <w:rStyle w:val="propis"/>
          <w:rFonts w:ascii="Times New Roman" w:hAnsi="Times New Roman" w:cs="Times New Roman"/>
          <w:b w:val="0"/>
          <w:iCs/>
          <w:color w:val="auto"/>
          <w:spacing w:val="4"/>
          <w:sz w:val="24"/>
          <w:szCs w:val="24"/>
        </w:rPr>
        <w:t xml:space="preserve"> Славянка</w:t>
      </w:r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>, определяет условия, общие организационные принципы, правила и требования к организации пи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та</w:t>
      </w:r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>ния, а также устанавливает меры социальной поддержки.</w:t>
      </w:r>
    </w:p>
    <w:p w:rsidR="00F90ACC" w:rsidRPr="00AB6E9C" w:rsidRDefault="00F90ACC" w:rsidP="00F90ACC">
      <w:pPr>
        <w:pStyle w:val="07BODY-tx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1.3. Действие настоящего Положения распространяется на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сех воспитанников, работников детского сада  </w:t>
      </w:r>
    </w:p>
    <w:p w:rsidR="00F90ACC" w:rsidRPr="00AB6E9C" w:rsidRDefault="00F90ACC" w:rsidP="00F90ACC">
      <w:pPr>
        <w:pStyle w:val="01HEADER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6E9C">
        <w:rPr>
          <w:rStyle w:val="Bold"/>
          <w:rFonts w:ascii="Times New Roman" w:hAnsi="Times New Roman" w:cs="Times New Roman"/>
          <w:color w:val="auto"/>
          <w:sz w:val="24"/>
          <w:szCs w:val="24"/>
        </w:rPr>
        <w:t>2. Организационные принципы и требования к организации питания</w:t>
      </w:r>
    </w:p>
    <w:p w:rsidR="00F90ACC" w:rsidRPr="007804A5" w:rsidRDefault="00F90ACC" w:rsidP="00F90ACC">
      <w:pPr>
        <w:pStyle w:val="07BODY-tx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2.1. Способ организации питания</w:t>
      </w:r>
    </w:p>
    <w:p w:rsidR="00F90ACC" w:rsidRPr="00600BBB" w:rsidRDefault="00F90ACC" w:rsidP="00F90ACC">
      <w:pPr>
        <w:pStyle w:val="07BODY-txt"/>
        <w:ind w:left="0" w:firstLine="0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pacing w:val="4"/>
          <w:sz w:val="24"/>
          <w:szCs w:val="24"/>
        </w:rPr>
        <w:t>2.1.1</w:t>
      </w:r>
      <w:r w:rsidRPr="00600BBB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. </w:t>
      </w:r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МБДОУ «Теремок» </w:t>
      </w:r>
      <w:proofErr w:type="spellStart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>пгт</w:t>
      </w:r>
      <w:proofErr w:type="spellEnd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Славянка</w:t>
      </w:r>
      <w:r w:rsidRPr="00600BBB"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самостоятельно предоставляет питание воспитанникам на базе пищеблока </w:t>
      </w:r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МБДОУ «Теремок» </w:t>
      </w:r>
      <w:proofErr w:type="spellStart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>пгт</w:t>
      </w:r>
      <w:proofErr w:type="spellEnd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Славянка</w:t>
      </w:r>
      <w:r w:rsidRPr="00600BBB"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. </w:t>
      </w:r>
      <w:proofErr w:type="gramStart"/>
      <w:r w:rsidRPr="00600BBB"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Обслуживание воспитанников осуществляется штатными работниками </w:t>
      </w:r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МБДОУ «Теремок» </w:t>
      </w:r>
      <w:proofErr w:type="spellStart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>пгт</w:t>
      </w:r>
      <w:proofErr w:type="spellEnd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Славянка</w:t>
      </w:r>
      <w:r w:rsidRPr="00600BBB"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>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  <w:proofErr w:type="gramEnd"/>
    </w:p>
    <w:p w:rsidR="00F90ACC" w:rsidRPr="00600BBB" w:rsidRDefault="00F90ACC" w:rsidP="00F90ACC">
      <w:pPr>
        <w:pStyle w:val="07BODY-txt"/>
        <w:ind w:left="0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0BBB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Предоставление питания воспитанникам организуют назначенные заведующим </w:t>
      </w:r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МБДОУ «Теремок» </w:t>
      </w:r>
      <w:proofErr w:type="spellStart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>пгт</w:t>
      </w:r>
      <w:proofErr w:type="spellEnd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Славянка</w:t>
      </w:r>
      <w:r w:rsidRPr="00600BBB"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</w:t>
      </w:r>
      <w:r w:rsidRPr="00600BBB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ответственные работники из числа медицинского персонала, воспитателей </w:t>
      </w: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и иного персонала детского сада (</w:t>
      </w:r>
      <w:proofErr w:type="spellStart"/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бракеражная</w:t>
      </w:r>
      <w:proofErr w:type="spellEnd"/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комиссия)</w:t>
      </w:r>
    </w:p>
    <w:p w:rsidR="00F90ACC" w:rsidRPr="00AB6E9C" w:rsidRDefault="00F90ACC" w:rsidP="00F90ACC">
      <w:pPr>
        <w:pStyle w:val="07BODY-tx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2.1.2. По вопросам организации питания </w:t>
      </w:r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МБДОУ «Теремок» </w:t>
      </w:r>
      <w:proofErr w:type="spellStart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>пгт</w:t>
      </w:r>
      <w:proofErr w:type="spellEnd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Славянка</w:t>
      </w:r>
      <w:r w:rsidRPr="00600BBB"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взаимодействует с родителями (законными представителями) воспитанников, с </w:t>
      </w:r>
      <w:r w:rsidRPr="00AB6E9C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муниципальным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управлением образования, территориальным органом </w:t>
      </w:r>
      <w:proofErr w:type="spellStart"/>
      <w:r w:rsidRPr="00AB6E9C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AB6E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pacing w:val="5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2.1.3. Питание воспитанников организуется в соответствии с требованиями СП 2.4.3648-20, СанПиН 2.3/2.4.3590-20 и </w:t>
      </w:r>
      <w:proofErr w:type="gramStart"/>
      <w:r w:rsidRPr="00AB6E9C">
        <w:rPr>
          <w:rFonts w:ascii="Times New Roman" w:hAnsi="Times New Roman" w:cs="Times New Roman"/>
          <w:color w:val="auto"/>
          <w:spacing w:val="5"/>
          <w:sz w:val="24"/>
          <w:szCs w:val="24"/>
        </w:rPr>
        <w:t>ТР</w:t>
      </w:r>
      <w:proofErr w:type="gramEnd"/>
      <w:r w:rsidRPr="00AB6E9C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F90ACC" w:rsidRPr="007804A5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2.2. Режим питания</w:t>
      </w:r>
    </w:p>
    <w:p w:rsidR="00F90ACC" w:rsidRPr="00741C02" w:rsidRDefault="00F90ACC" w:rsidP="00F90ACC">
      <w:pPr>
        <w:pStyle w:val="07BODY-tx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41C02">
        <w:rPr>
          <w:rFonts w:ascii="Times New Roman" w:hAnsi="Times New Roman" w:cs="Times New Roman"/>
          <w:color w:val="auto"/>
          <w:sz w:val="24"/>
          <w:szCs w:val="24"/>
        </w:rPr>
        <w:t xml:space="preserve">2.2.1. Питание предоставляется в дни работы </w:t>
      </w:r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МБДОУ «Теремок» </w:t>
      </w:r>
      <w:proofErr w:type="spellStart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>пгт</w:t>
      </w:r>
      <w:proofErr w:type="spellEnd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Славянка</w:t>
      </w:r>
      <w:r w:rsidRPr="00600BBB"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</w:t>
      </w:r>
      <w:r w:rsidRPr="00741C02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пять дней в неделю – с понедельника по </w:t>
      </w: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пятницу</w:t>
      </w:r>
      <w:r w:rsidRPr="00741C02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включительно</w:t>
      </w:r>
      <w:r w:rsidRPr="00741C0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F90ACC" w:rsidRPr="007804A5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2.3. Условия организации питания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2.3.1. В соответствии с требованиями СП 2.4.3648-20, СанПиН 2.3/2.4.3590-20 и </w:t>
      </w:r>
      <w:proofErr w:type="gramStart"/>
      <w:r w:rsidRPr="00AB6E9C">
        <w:rPr>
          <w:rFonts w:ascii="Times New Roman" w:hAnsi="Times New Roman" w:cs="Times New Roman"/>
          <w:color w:val="auto"/>
          <w:sz w:val="24"/>
          <w:szCs w:val="24"/>
        </w:rPr>
        <w:t>ТР</w:t>
      </w:r>
      <w:proofErr w:type="gramEnd"/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ТС 021/2011 в детском саду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F90ACC" w:rsidRPr="00992944" w:rsidRDefault="00F90ACC" w:rsidP="00F90ACC">
      <w:pPr>
        <w:pStyle w:val="07BODY-tx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Fonts w:ascii="Times New Roman" w:hAnsi="Times New Roman" w:cs="Times New Roman"/>
          <w:i/>
          <w:color w:val="auto"/>
          <w:sz w:val="24"/>
          <w:szCs w:val="24"/>
        </w:rPr>
        <w:t xml:space="preserve">2.3.2. Закупка пищевых продукции и сырья осуществляется </w:t>
      </w: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92944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2.3.3. Для организации питания работники </w:t>
      </w:r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МБДОУ «Теремок» </w:t>
      </w:r>
      <w:proofErr w:type="spellStart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>пгт</w:t>
      </w:r>
      <w:proofErr w:type="spellEnd"/>
      <w:r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Славянка</w:t>
      </w:r>
      <w:r w:rsidRPr="00600BBB">
        <w:rPr>
          <w:rStyle w:val="propis"/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 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ведут и используют следующие документы: 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приказ об организации питания воспитанников;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приказ об организации</w:t>
      </w: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питьевого режима воспитанников,</w:t>
      </w: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график смены кипяченой воды;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основное </w:t>
      </w: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меню приготавливаемых блюд;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ежедневное </w:t>
      </w: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меню основного питания</w:t>
      </w:r>
      <w:proofErr w:type="gramStart"/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;</w:t>
      </w:r>
      <w:proofErr w:type="gramEnd"/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индивидуальное меню для лиц, </w:t>
      </w:r>
      <w:proofErr w:type="spellStart"/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нуждающих</w:t>
      </w:r>
      <w:proofErr w:type="spellEnd"/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в питании (аллергиков, диетпитание и т.д.)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технологические карты кулинарных блюд;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ведомость </w:t>
      </w:r>
      <w:proofErr w:type="gramStart"/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контроля за</w:t>
      </w:r>
      <w:proofErr w:type="gramEnd"/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 рационом питания;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программу производственного контроля;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инструкцию по отбору суточных проб;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инструкцию по правилам мытья кухонной посуды;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гигиенический журнал (сотрудники);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журнал учета температурного режима в холодильном оборудовании;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журнал учета температуры и влажности в складских помещениях;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журнал санитарно-технического состояния и содержания помещений пищеблока;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992944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контракты на поставку продуктов питания;</w:t>
      </w:r>
    </w:p>
    <w:p w:rsidR="00F90ACC" w:rsidRPr="00992944" w:rsidRDefault="00F90ACC" w:rsidP="00F90ACC">
      <w:pPr>
        <w:pStyle w:val="07BODY-bull-1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бракераж готовой и сырой продукции</w:t>
      </w:r>
    </w:p>
    <w:p w:rsidR="00F90ACC" w:rsidRPr="007804A5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2.4. Меры по улучшению организации питания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F90ACC" w:rsidRPr="00AB6E9C" w:rsidRDefault="00F90ACC" w:rsidP="00F90ACC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F90ACC" w:rsidRPr="00AB6E9C" w:rsidRDefault="00F90ACC" w:rsidP="00F90ACC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lastRenderedPageBreak/>
        <w:t>оформляет информационные стенды, посвященные вопросам формирования культуры питания;</w:t>
      </w:r>
    </w:p>
    <w:p w:rsidR="00F90ACC" w:rsidRPr="00AB6E9C" w:rsidRDefault="00F90ACC" w:rsidP="00F90ACC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F90ACC" w:rsidRPr="00AB6E9C" w:rsidRDefault="00F90ACC" w:rsidP="00F90ACC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F90ACC" w:rsidRDefault="00F90ACC" w:rsidP="00F90ACC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проводит мониторинг организации питания </w:t>
      </w:r>
    </w:p>
    <w:p w:rsidR="00F90ACC" w:rsidRDefault="00F90ACC" w:rsidP="00F90ACC">
      <w:pPr>
        <w:pStyle w:val="07BODY-bull-1"/>
        <w:ind w:left="98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Pr="007804A5" w:rsidRDefault="00F90ACC" w:rsidP="00F90ACC">
      <w:pPr>
        <w:pStyle w:val="07BODY-bull-1"/>
        <w:ind w:left="134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>3. Порядок предоставления приемов пищи и питьевой воды воспитанникам</w:t>
      </w:r>
    </w:p>
    <w:p w:rsidR="00F90ACC" w:rsidRPr="00AB6E9C" w:rsidRDefault="00F90ACC" w:rsidP="00F90ACC">
      <w:pPr>
        <w:pStyle w:val="07BODY-txt"/>
        <w:spacing w:before="170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3.1. Обязательные приемы пищи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</w:t>
      </w:r>
      <w:r>
        <w:rPr>
          <w:rFonts w:ascii="Times New Roman" w:hAnsi="Times New Roman" w:cs="Times New Roman"/>
          <w:color w:val="auto"/>
          <w:sz w:val="24"/>
          <w:szCs w:val="24"/>
        </w:rPr>
        <w:t>ляется по нормам, установленным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СанПиН 2.3/2.4.3590-20.</w:t>
      </w: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A5D57">
        <w:rPr>
          <w:rFonts w:ascii="Times New Roman" w:hAnsi="Times New Roman" w:cs="Times New Roman"/>
          <w:color w:val="auto"/>
          <w:sz w:val="24"/>
          <w:szCs w:val="24"/>
        </w:rPr>
        <w:t xml:space="preserve">3.1.2. Время приема пищи воспитанниками определяется по нормам, установленным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5D57">
        <w:rPr>
          <w:rFonts w:ascii="Times New Roman" w:hAnsi="Times New Roman" w:cs="Times New Roman"/>
          <w:color w:val="auto"/>
          <w:sz w:val="24"/>
          <w:szCs w:val="24"/>
        </w:rPr>
        <w:t xml:space="preserve"> СанПиН 2.3/2.4.3590-20.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3439"/>
        <w:gridCol w:w="4464"/>
      </w:tblGrid>
      <w:tr w:rsidR="00F90ACC" w:rsidRPr="00475E91" w:rsidTr="0043206B">
        <w:tc>
          <w:tcPr>
            <w:tcW w:w="3957" w:type="dxa"/>
          </w:tcPr>
          <w:p w:rsidR="00F90ACC" w:rsidRPr="00475E91" w:rsidRDefault="00F90ACC" w:rsidP="0043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91">
              <w:rPr>
                <w:rFonts w:ascii="Times New Roman" w:hAnsi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5057" w:type="dxa"/>
          </w:tcPr>
          <w:p w:rsidR="00F90ACC" w:rsidRPr="00475E91" w:rsidRDefault="00F90ACC" w:rsidP="0043206B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E91">
              <w:rPr>
                <w:rFonts w:ascii="Times New Roman" w:hAnsi="Times New Roman" w:cs="Times New Roman"/>
                <w:sz w:val="24"/>
                <w:szCs w:val="24"/>
              </w:rPr>
              <w:t>Приемы пищи</w:t>
            </w:r>
          </w:p>
        </w:tc>
      </w:tr>
      <w:tr w:rsidR="00F90ACC" w:rsidTr="0043206B">
        <w:tc>
          <w:tcPr>
            <w:tcW w:w="3957" w:type="dxa"/>
          </w:tcPr>
          <w:p w:rsidR="00F90ACC" w:rsidRDefault="00F90ACC" w:rsidP="0043206B">
            <w:pPr>
              <w:jc w:val="center"/>
            </w:pPr>
            <w:r>
              <w:t xml:space="preserve">8.30-9.00 </w:t>
            </w:r>
          </w:p>
        </w:tc>
        <w:tc>
          <w:tcPr>
            <w:tcW w:w="5057" w:type="dxa"/>
          </w:tcPr>
          <w:p w:rsidR="00F90ACC" w:rsidRDefault="00F90ACC" w:rsidP="0043206B">
            <w:pPr>
              <w:jc w:val="center"/>
            </w:pPr>
            <w:r>
              <w:t xml:space="preserve">завтрак </w:t>
            </w:r>
          </w:p>
        </w:tc>
      </w:tr>
      <w:tr w:rsidR="00F90ACC" w:rsidTr="0043206B">
        <w:tc>
          <w:tcPr>
            <w:tcW w:w="3957" w:type="dxa"/>
          </w:tcPr>
          <w:p w:rsidR="00F90ACC" w:rsidRDefault="00F90ACC" w:rsidP="0043206B">
            <w:pPr>
              <w:jc w:val="center"/>
            </w:pPr>
            <w:r>
              <w:t xml:space="preserve">10.30-11.00 </w:t>
            </w:r>
          </w:p>
        </w:tc>
        <w:tc>
          <w:tcPr>
            <w:tcW w:w="5057" w:type="dxa"/>
          </w:tcPr>
          <w:p w:rsidR="00F90ACC" w:rsidRDefault="00F90ACC" w:rsidP="0043206B">
            <w:pPr>
              <w:jc w:val="center"/>
            </w:pPr>
            <w:r>
              <w:t xml:space="preserve">второй завтрак </w:t>
            </w:r>
          </w:p>
        </w:tc>
      </w:tr>
      <w:tr w:rsidR="00F90ACC" w:rsidTr="0043206B">
        <w:tc>
          <w:tcPr>
            <w:tcW w:w="3957" w:type="dxa"/>
          </w:tcPr>
          <w:p w:rsidR="00F90ACC" w:rsidRDefault="00F90ACC" w:rsidP="0043206B">
            <w:pPr>
              <w:jc w:val="center"/>
            </w:pPr>
            <w:r>
              <w:t xml:space="preserve">12.00-13.00 </w:t>
            </w:r>
          </w:p>
        </w:tc>
        <w:tc>
          <w:tcPr>
            <w:tcW w:w="5057" w:type="dxa"/>
          </w:tcPr>
          <w:p w:rsidR="00F90ACC" w:rsidRDefault="00F90ACC" w:rsidP="0043206B">
            <w:pPr>
              <w:jc w:val="center"/>
            </w:pPr>
            <w:r>
              <w:t xml:space="preserve">Обед </w:t>
            </w:r>
          </w:p>
        </w:tc>
      </w:tr>
      <w:tr w:rsidR="00F90ACC" w:rsidTr="0043206B">
        <w:tc>
          <w:tcPr>
            <w:tcW w:w="3957" w:type="dxa"/>
          </w:tcPr>
          <w:p w:rsidR="00F90ACC" w:rsidRDefault="00F90ACC" w:rsidP="0043206B">
            <w:pPr>
              <w:jc w:val="center"/>
            </w:pPr>
            <w:r>
              <w:t xml:space="preserve">15.30 </w:t>
            </w:r>
          </w:p>
        </w:tc>
        <w:tc>
          <w:tcPr>
            <w:tcW w:w="5057" w:type="dxa"/>
          </w:tcPr>
          <w:p w:rsidR="00F90ACC" w:rsidRDefault="00F90ACC" w:rsidP="0043206B">
            <w:pPr>
              <w:jc w:val="center"/>
            </w:pPr>
            <w:r>
              <w:t xml:space="preserve">полдник </w:t>
            </w:r>
          </w:p>
        </w:tc>
      </w:tr>
    </w:tbl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3.1.3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>. Воспитаннику прекращается предоставление обязательных приемов пищи:</w:t>
      </w:r>
    </w:p>
    <w:p w:rsidR="00F90ACC" w:rsidRPr="00AB6E9C" w:rsidRDefault="00F90ACC" w:rsidP="00F90ACC">
      <w:pPr>
        <w:pStyle w:val="07BODY-bull-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на время </w:t>
      </w:r>
      <w:proofErr w:type="spellStart"/>
      <w:r w:rsidRPr="00AB6E9C">
        <w:rPr>
          <w:rFonts w:ascii="Times New Roman" w:hAnsi="Times New Roman" w:cs="Times New Roman"/>
          <w:color w:val="auto"/>
          <w:sz w:val="24"/>
          <w:szCs w:val="24"/>
        </w:rPr>
        <w:t>воспитательно</w:t>
      </w:r>
      <w:proofErr w:type="spellEnd"/>
      <w:r w:rsidRPr="00AB6E9C">
        <w:rPr>
          <w:rFonts w:ascii="Times New Roman" w:hAnsi="Times New Roman" w:cs="Times New Roman"/>
          <w:color w:val="auto"/>
          <w:sz w:val="24"/>
          <w:szCs w:val="24"/>
        </w:rPr>
        <w:t>-образовательной деятельности с применением дистанционных технологий;</w:t>
      </w:r>
    </w:p>
    <w:p w:rsidR="00F90ACC" w:rsidRPr="00AB6E9C" w:rsidRDefault="00F90ACC" w:rsidP="00F90ACC">
      <w:pPr>
        <w:pStyle w:val="07BODY-bull-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при переводе или отчислении воспитанника из детского сада;</w:t>
      </w:r>
    </w:p>
    <w:p w:rsidR="00F90ACC" w:rsidRPr="00AB6E9C" w:rsidRDefault="00F90ACC" w:rsidP="00F90ACC">
      <w:pPr>
        <w:pStyle w:val="07BODY-bull-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время отсутствия ребенка в ДОУ (болезнь, отпуск)</w:t>
      </w:r>
    </w:p>
    <w:p w:rsidR="00F90ACC" w:rsidRPr="007804A5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3.2. Питьевой режим</w:t>
      </w:r>
    </w:p>
    <w:p w:rsidR="00F90ACC" w:rsidRPr="00741C02" w:rsidRDefault="00F90ACC" w:rsidP="00F90ACC">
      <w:pPr>
        <w:pStyle w:val="07BODY-tx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3.2.1. Питьевой режим воспитанников обеспечивается </w:t>
      </w:r>
      <w:r w:rsidRPr="00AB6E9C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двумя 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способами: </w:t>
      </w:r>
      <w:r w:rsidRPr="00741C02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кипяченой и расфасованной в бутылки водой</w:t>
      </w:r>
      <w:r w:rsidRPr="00741C0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3.2.2. Свободный доступ к питьевой воде обеспечивается в течение всего времени пребывания детей в детском саду.</w:t>
      </w: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A5D57">
        <w:rPr>
          <w:rFonts w:ascii="Times New Roman" w:hAnsi="Times New Roman" w:cs="Times New Roman"/>
          <w:color w:val="auto"/>
          <w:sz w:val="24"/>
          <w:szCs w:val="24"/>
        </w:rPr>
        <w:t>3.2.3. При организации питьевого режима соблюдаются правила и нормативы, установ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ленные СанПиН 2.3/2.4.3590-20:</w:t>
      </w:r>
    </w:p>
    <w:p w:rsidR="00F90ACC" w:rsidRDefault="00F90ACC" w:rsidP="00F90ACC">
      <w:pPr>
        <w:pStyle w:val="07BODY-txt"/>
        <w:rPr>
          <w:rFonts w:ascii="Times New Roman" w:hAnsi="Times New Roman"/>
          <w:sz w:val="24"/>
          <w:szCs w:val="24"/>
        </w:rPr>
      </w:pPr>
      <w:proofErr w:type="gramStart"/>
      <w:r w:rsidRPr="00AA5D57">
        <w:rPr>
          <w:rFonts w:ascii="Times New Roman" w:hAnsi="Times New Roman" w:cs="Times New Roman"/>
          <w:sz w:val="24"/>
          <w:szCs w:val="24"/>
        </w:rPr>
        <w:t xml:space="preserve"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</w:t>
      </w:r>
      <w:r w:rsidRPr="00AA5D57">
        <w:rPr>
          <w:rFonts w:ascii="Times New Roman" w:hAnsi="Times New Roman" w:cs="Times New Roman"/>
          <w:sz w:val="24"/>
          <w:szCs w:val="24"/>
        </w:rPr>
        <w:lastRenderedPageBreak/>
        <w:t>чистой и использованной посуды;</w:t>
      </w:r>
      <w:proofErr w:type="gramEnd"/>
      <w:r w:rsidRPr="00AA5D57">
        <w:rPr>
          <w:rFonts w:ascii="Times New Roman" w:hAnsi="Times New Roman" w:cs="Times New Roman"/>
          <w:sz w:val="24"/>
          <w:szCs w:val="24"/>
        </w:rPr>
        <w:t xml:space="preserve"> контейнеров - для сбора использованной посуды одноразового применения.</w:t>
      </w:r>
      <w:bookmarkStart w:id="1" w:name="bssPhr243"/>
      <w:bookmarkStart w:id="2" w:name="ZAP2ENA3IH"/>
      <w:bookmarkStart w:id="3" w:name="ZAP298O3H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57">
        <w:rPr>
          <w:rFonts w:ascii="Times New Roman" w:hAnsi="Times New Roman" w:cs="Times New Roman"/>
          <w:sz w:val="24"/>
          <w:szCs w:val="24"/>
        </w:rPr>
        <w:t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</w:t>
      </w:r>
      <w:r>
        <w:rPr>
          <w:rFonts w:ascii="Times New Roman" w:hAnsi="Times New Roman" w:cs="Times New Roman"/>
          <w:sz w:val="24"/>
          <w:szCs w:val="24"/>
        </w:rPr>
        <w:t xml:space="preserve">нной питьевой воды обязательным </w:t>
      </w:r>
      <w:r w:rsidRPr="00AA5D57">
        <w:rPr>
          <w:rFonts w:ascii="Times New Roman" w:hAnsi="Times New Roman" w:cs="Times New Roman"/>
          <w:sz w:val="24"/>
          <w:szCs w:val="24"/>
        </w:rPr>
        <w:t>требован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5D57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5D57">
        <w:rPr>
          <w:rFonts w:ascii="Times New Roman" w:hAnsi="Times New Roman"/>
          <w:sz w:val="24"/>
          <w:szCs w:val="24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  <w:bookmarkStart w:id="4" w:name="bssPhr247"/>
      <w:bookmarkStart w:id="5" w:name="ZAP2CR03D3"/>
      <w:bookmarkStart w:id="6" w:name="ZAP27CE3BI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 xml:space="preserve"> </w:t>
      </w:r>
      <w:r w:rsidRPr="00AA5D57">
        <w:rPr>
          <w:rFonts w:ascii="Times New Roman" w:hAnsi="Times New Roman"/>
          <w:sz w:val="24"/>
          <w:szCs w:val="24"/>
        </w:rPr>
        <w:t>кипятить воду нужно не менее 5 минут;</w:t>
      </w:r>
      <w:bookmarkStart w:id="7" w:name="bssPhr248"/>
      <w:bookmarkStart w:id="8" w:name="ZAP28U43HF"/>
      <w:bookmarkStart w:id="9" w:name="ZAP23FI3FU"/>
      <w:bookmarkEnd w:id="7"/>
      <w:bookmarkEnd w:id="8"/>
      <w:bookmarkEnd w:id="9"/>
      <w:r>
        <w:rPr>
          <w:rFonts w:ascii="Times New Roman" w:hAnsi="Times New Roman"/>
          <w:sz w:val="24"/>
          <w:szCs w:val="24"/>
        </w:rPr>
        <w:t xml:space="preserve"> </w:t>
      </w:r>
      <w:r w:rsidRPr="00AA5D57">
        <w:rPr>
          <w:rFonts w:ascii="Times New Roman" w:hAnsi="Times New Roman"/>
          <w:sz w:val="24"/>
          <w:szCs w:val="24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  <w:bookmarkStart w:id="10" w:name="bssPhr249"/>
      <w:bookmarkStart w:id="11" w:name="ZAP2PLG3M9"/>
      <w:bookmarkStart w:id="12" w:name="ZAP2K6U3KO"/>
      <w:bookmarkEnd w:id="10"/>
      <w:bookmarkEnd w:id="11"/>
      <w:bookmarkEnd w:id="12"/>
      <w:r>
        <w:rPr>
          <w:rFonts w:ascii="Times New Roman" w:hAnsi="Times New Roman"/>
          <w:sz w:val="24"/>
          <w:szCs w:val="24"/>
        </w:rPr>
        <w:t xml:space="preserve"> </w:t>
      </w:r>
      <w:r w:rsidRPr="00AA5D57">
        <w:rPr>
          <w:rFonts w:ascii="Times New Roman" w:hAnsi="Times New Roman"/>
          <w:sz w:val="24"/>
          <w:szCs w:val="24"/>
        </w:rPr>
        <w:t>смену воды в емкости для её раздачи необходимо прово</w:t>
      </w:r>
      <w:r>
        <w:rPr>
          <w:rFonts w:ascii="Times New Roman" w:hAnsi="Times New Roman"/>
          <w:sz w:val="24"/>
          <w:szCs w:val="24"/>
        </w:rPr>
        <w:t>дить не реже, чем через 3 часа</w:t>
      </w:r>
      <w:r w:rsidRPr="00AA5D57">
        <w:rPr>
          <w:rFonts w:ascii="Times New Roman" w:hAnsi="Times New Roman"/>
          <w:sz w:val="24"/>
          <w:szCs w:val="24"/>
        </w:rPr>
        <w:t>.</w:t>
      </w:r>
      <w:proofErr w:type="gramEnd"/>
      <w:r w:rsidRPr="00AA5D57">
        <w:rPr>
          <w:rFonts w:ascii="Times New Roman" w:hAnsi="Times New Roman"/>
          <w:sz w:val="24"/>
          <w:szCs w:val="24"/>
        </w:rPr>
        <w:t xml:space="preserve"> Время смены кипяченой во</w:t>
      </w:r>
      <w:r>
        <w:rPr>
          <w:rFonts w:ascii="Times New Roman" w:hAnsi="Times New Roman"/>
          <w:sz w:val="24"/>
          <w:szCs w:val="24"/>
        </w:rPr>
        <w:t>ды должно отмечаться в графике:</w:t>
      </w:r>
    </w:p>
    <w:p w:rsidR="00F90ACC" w:rsidRPr="0068657E" w:rsidRDefault="00F90ACC" w:rsidP="00F90A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8657E">
        <w:rPr>
          <w:rFonts w:ascii="Times New Roman" w:hAnsi="Times New Roman"/>
          <w:b/>
          <w:bCs/>
          <w:sz w:val="24"/>
          <w:szCs w:val="24"/>
        </w:rPr>
        <w:t>График смены кипяченой воды в группе 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9"/>
        <w:gridCol w:w="3061"/>
        <w:gridCol w:w="2408"/>
        <w:gridCol w:w="2653"/>
      </w:tblGrid>
      <w:tr w:rsidR="00F90ACC" w:rsidTr="0043206B">
        <w:tc>
          <w:tcPr>
            <w:tcW w:w="1668" w:type="dxa"/>
            <w:vMerge w:val="restart"/>
            <w:vAlign w:val="center"/>
          </w:tcPr>
          <w:p w:rsidR="00F90ACC" w:rsidRPr="00056FB5" w:rsidRDefault="00F90ACC" w:rsidP="0043206B">
            <w:pPr>
              <w:rPr>
                <w:rFonts w:ascii="Times New Roman" w:hAnsi="Times New Roman"/>
              </w:rPr>
            </w:pPr>
            <w:r w:rsidRPr="00056FB5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672" w:type="dxa"/>
            <w:vMerge w:val="restart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FB5">
              <w:rPr>
                <w:rFonts w:ascii="Times New Roman" w:hAnsi="Times New Roman"/>
                <w:b/>
                <w:bCs/>
              </w:rPr>
              <w:t>Время замены воды</w:t>
            </w:r>
          </w:p>
        </w:tc>
        <w:tc>
          <w:tcPr>
            <w:tcW w:w="5342" w:type="dxa"/>
            <w:gridSpan w:val="2"/>
            <w:vAlign w:val="center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FB5">
              <w:rPr>
                <w:rFonts w:ascii="Times New Roman" w:hAnsi="Times New Roman"/>
                <w:b/>
                <w:bCs/>
              </w:rPr>
              <w:t>Ф. И. О., должность и подпись ответственного работника</w:t>
            </w:r>
          </w:p>
        </w:tc>
      </w:tr>
      <w:tr w:rsidR="00F90ACC" w:rsidTr="0043206B">
        <w:tc>
          <w:tcPr>
            <w:tcW w:w="1668" w:type="dxa"/>
            <w:vMerge/>
            <w:vAlign w:val="center"/>
          </w:tcPr>
          <w:p w:rsidR="00F90ACC" w:rsidRPr="00056FB5" w:rsidRDefault="00F90ACC" w:rsidP="0043206B">
            <w:pPr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56FB5">
              <w:rPr>
                <w:rFonts w:ascii="Times New Roman" w:hAnsi="Times New Roman"/>
                <w:b/>
                <w:bCs/>
              </w:rPr>
              <w:t>Заменивший</w:t>
            </w:r>
            <w:proofErr w:type="gramEnd"/>
            <w:r w:rsidRPr="00056FB5">
              <w:rPr>
                <w:rFonts w:ascii="Times New Roman" w:hAnsi="Times New Roman"/>
                <w:b/>
                <w:bCs/>
              </w:rPr>
              <w:t xml:space="preserve"> воду</w:t>
            </w:r>
          </w:p>
        </w:tc>
        <w:tc>
          <w:tcPr>
            <w:tcW w:w="2671" w:type="dxa"/>
            <w:vAlign w:val="center"/>
          </w:tcPr>
          <w:p w:rsidR="00F90ACC" w:rsidRPr="00056FB5" w:rsidRDefault="00F90ACC" w:rsidP="0043206B">
            <w:pPr>
              <w:rPr>
                <w:rFonts w:ascii="Times New Roman" w:hAnsi="Times New Roman"/>
              </w:rPr>
            </w:pPr>
            <w:proofErr w:type="gramStart"/>
            <w:r w:rsidRPr="00056FB5">
              <w:rPr>
                <w:rFonts w:ascii="Times New Roman" w:hAnsi="Times New Roman"/>
                <w:b/>
                <w:bCs/>
              </w:rPr>
              <w:t>Проконтролировавший</w:t>
            </w:r>
            <w:proofErr w:type="gramEnd"/>
            <w:r w:rsidRPr="00056FB5">
              <w:rPr>
                <w:rFonts w:ascii="Times New Roman" w:hAnsi="Times New Roman"/>
                <w:b/>
                <w:bCs/>
              </w:rPr>
              <w:t xml:space="preserve"> замену воды</w:t>
            </w:r>
          </w:p>
        </w:tc>
      </w:tr>
      <w:tr w:rsidR="00F90ACC" w:rsidTr="0043206B">
        <w:tc>
          <w:tcPr>
            <w:tcW w:w="1668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F90ACC" w:rsidRPr="00056FB5" w:rsidRDefault="00F90ACC" w:rsidP="0043206B">
            <w:pPr>
              <w:rPr>
                <w:rFonts w:ascii="Times New Roman" w:hAnsi="Times New Roman"/>
              </w:rPr>
            </w:pPr>
            <w:r w:rsidRPr="00056FB5">
              <w:rPr>
                <w:rFonts w:ascii="Times New Roman" w:hAnsi="Times New Roman"/>
                <w:i/>
                <w:iCs/>
              </w:rPr>
              <w:t>09:00</w:t>
            </w:r>
          </w:p>
        </w:tc>
        <w:tc>
          <w:tcPr>
            <w:tcW w:w="2671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56FB5">
              <w:rPr>
                <w:rFonts w:ascii="Times New Roman" w:hAnsi="Times New Roman"/>
                <w:i/>
                <w:iCs/>
              </w:rPr>
              <w:t>Ответственный</w:t>
            </w:r>
            <w:proofErr w:type="gramEnd"/>
            <w:r w:rsidRPr="00056FB5">
              <w:rPr>
                <w:rFonts w:ascii="Times New Roman" w:hAnsi="Times New Roman"/>
                <w:i/>
                <w:iCs/>
              </w:rPr>
              <w:t xml:space="preserve"> за организацию питания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F90ACC" w:rsidTr="0043206B">
        <w:tc>
          <w:tcPr>
            <w:tcW w:w="1668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F90ACC" w:rsidRPr="00056FB5" w:rsidRDefault="00F90ACC" w:rsidP="00432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12:00</w:t>
            </w:r>
          </w:p>
        </w:tc>
        <w:tc>
          <w:tcPr>
            <w:tcW w:w="2671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ACC" w:rsidTr="0043206B">
        <w:tc>
          <w:tcPr>
            <w:tcW w:w="1668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F90ACC" w:rsidRPr="0068657E" w:rsidRDefault="00F90ACC" w:rsidP="0043206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57E">
              <w:rPr>
                <w:rFonts w:ascii="Times New Roman" w:hAnsi="Times New Roman"/>
                <w:bCs/>
                <w:i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F90ACC" w:rsidRDefault="00F90ACC" w:rsidP="0043206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90ACC" w:rsidRDefault="00F90ACC" w:rsidP="00F90ACC">
      <w:pPr>
        <w:pStyle w:val="a3"/>
        <w:rPr>
          <w:rStyle w:val="Bold"/>
          <w:b w:val="0"/>
        </w:rPr>
      </w:pPr>
    </w:p>
    <w:p w:rsidR="00F90ACC" w:rsidRPr="007A16D7" w:rsidRDefault="00F90ACC" w:rsidP="00F90ACC">
      <w:pPr>
        <w:pStyle w:val="a3"/>
      </w:pPr>
      <w:r>
        <w:rPr>
          <w:rStyle w:val="Bold"/>
        </w:rPr>
        <w:t>3.3.</w:t>
      </w:r>
      <w:r w:rsidRPr="007A16D7">
        <w:t xml:space="preserve"> </w:t>
      </w:r>
      <w:r>
        <w:t xml:space="preserve"> </w:t>
      </w:r>
      <w:r>
        <w:rPr>
          <w:b/>
          <w:bCs/>
        </w:rPr>
        <w:t xml:space="preserve"> </w:t>
      </w:r>
      <w:r w:rsidRPr="007A16D7">
        <w:rPr>
          <w:b/>
          <w:bCs/>
        </w:rPr>
        <w:t xml:space="preserve"> Порядок предоставления питания работникам</w:t>
      </w:r>
      <w:r w:rsidRPr="007A16D7">
        <w:t xml:space="preserve"> </w:t>
      </w:r>
    </w:p>
    <w:p w:rsidR="00F90ACC" w:rsidRPr="007A16D7" w:rsidRDefault="00F90ACC" w:rsidP="00F90A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16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7A16D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МБДОУ «Теремок»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Славянка</w:t>
      </w:r>
      <w:r w:rsidRPr="007A16D7">
        <w:rPr>
          <w:rFonts w:ascii="Times New Roman" w:hAnsi="Times New Roman"/>
          <w:sz w:val="24"/>
          <w:szCs w:val="24"/>
        </w:rPr>
        <w:t xml:space="preserve"> предоставляет работникам одноразовое платное питание на основе личного заявления. Питание предоставляют согласно меню для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7A16D7">
        <w:rPr>
          <w:rFonts w:ascii="Times New Roman" w:hAnsi="Times New Roman"/>
          <w:sz w:val="24"/>
          <w:szCs w:val="24"/>
        </w:rPr>
        <w:t xml:space="preserve"> с указанной там же массой порций в обеденное время. </w:t>
      </w:r>
    </w:p>
    <w:p w:rsidR="00F90ACC" w:rsidRPr="007A16D7" w:rsidRDefault="00F90ACC" w:rsidP="00F90A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A16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7A16D7">
        <w:rPr>
          <w:rFonts w:ascii="Times New Roman" w:hAnsi="Times New Roman"/>
          <w:sz w:val="24"/>
          <w:szCs w:val="24"/>
        </w:rPr>
        <w:t xml:space="preserve">2. Среднесуточную стоимость питания определяет </w:t>
      </w:r>
      <w:r>
        <w:rPr>
          <w:rFonts w:ascii="Times New Roman" w:hAnsi="Times New Roman"/>
          <w:sz w:val="24"/>
          <w:szCs w:val="24"/>
        </w:rPr>
        <w:t>диетической медицинской сестрой</w:t>
      </w:r>
      <w:r w:rsidRPr="007A16D7">
        <w:rPr>
          <w:rFonts w:ascii="Times New Roman" w:hAnsi="Times New Roman"/>
          <w:sz w:val="24"/>
          <w:szCs w:val="24"/>
        </w:rPr>
        <w:t xml:space="preserve"> согласно калькуляции рациона питания и утверждает приказом </w:t>
      </w:r>
      <w:r>
        <w:rPr>
          <w:rFonts w:ascii="Times New Roman" w:hAnsi="Times New Roman"/>
          <w:sz w:val="24"/>
          <w:szCs w:val="24"/>
        </w:rPr>
        <w:t xml:space="preserve">заведующего МБДОУ «Теремок»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Славянка</w:t>
      </w:r>
      <w:r w:rsidRPr="007A16D7">
        <w:rPr>
          <w:rFonts w:ascii="Times New Roman" w:hAnsi="Times New Roman"/>
          <w:sz w:val="24"/>
          <w:szCs w:val="24"/>
        </w:rPr>
        <w:t xml:space="preserve">. Ежемесячную стоимость для каждого работника рассчитывает бухгалтер. Стоимость определяют из расчета количества </w:t>
      </w:r>
      <w:r>
        <w:rPr>
          <w:rFonts w:ascii="Times New Roman" w:hAnsi="Times New Roman"/>
          <w:sz w:val="24"/>
          <w:szCs w:val="24"/>
        </w:rPr>
        <w:t>рабочих</w:t>
      </w:r>
      <w:r w:rsidRPr="007A16D7">
        <w:rPr>
          <w:rFonts w:ascii="Times New Roman" w:hAnsi="Times New Roman"/>
          <w:sz w:val="24"/>
          <w:szCs w:val="24"/>
        </w:rPr>
        <w:t xml:space="preserve"> дней предстоящего месяца и дней за предыдущий месяц, в течение которых работник отсутствовал. </w:t>
      </w:r>
    </w:p>
    <w:p w:rsidR="00F90ACC" w:rsidRPr="007A16D7" w:rsidRDefault="00F90ACC" w:rsidP="00F90A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16D7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.3</w:t>
      </w:r>
      <w:r w:rsidRPr="007A16D7">
        <w:rPr>
          <w:rFonts w:ascii="Times New Roman" w:hAnsi="Times New Roman"/>
          <w:sz w:val="24"/>
          <w:szCs w:val="24"/>
        </w:rPr>
        <w:t xml:space="preserve">. Ежемесячно авансом в срок до 25-го числа текущего месяца работники, получающие питание, вносят плату на счет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7A16D7">
        <w:rPr>
          <w:rFonts w:ascii="Times New Roman" w:hAnsi="Times New Roman"/>
          <w:sz w:val="24"/>
          <w:szCs w:val="24"/>
        </w:rPr>
        <w:t xml:space="preserve">. Копию чека об оплате представляют в бухгалтерию. </w:t>
      </w:r>
    </w:p>
    <w:p w:rsidR="00F90ACC" w:rsidRPr="007A16D7" w:rsidRDefault="00F90ACC" w:rsidP="00F90A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377">
        <w:rPr>
          <w:rFonts w:ascii="Times New Roman" w:hAnsi="Times New Roman"/>
          <w:sz w:val="24"/>
          <w:szCs w:val="24"/>
        </w:rPr>
        <w:t>3.3.4. Для учета выдачи блюд работникам ведется табель учета выдачи блюд</w:t>
      </w:r>
      <w:r>
        <w:rPr>
          <w:rFonts w:ascii="Times New Roman" w:hAnsi="Times New Roman"/>
          <w:sz w:val="24"/>
          <w:szCs w:val="24"/>
        </w:rPr>
        <w:t>.</w:t>
      </w:r>
    </w:p>
    <w:p w:rsidR="00F90ACC" w:rsidRPr="007A16D7" w:rsidRDefault="00F90ACC" w:rsidP="00F90A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16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7A16D7">
        <w:rPr>
          <w:rFonts w:ascii="Times New Roman" w:hAnsi="Times New Roman"/>
          <w:sz w:val="24"/>
          <w:szCs w:val="24"/>
        </w:rPr>
        <w:t xml:space="preserve">. При невнесении платы в срок, указанный в пункте </w:t>
      </w:r>
      <w:r>
        <w:rPr>
          <w:rFonts w:ascii="Times New Roman" w:hAnsi="Times New Roman"/>
          <w:sz w:val="24"/>
          <w:szCs w:val="24"/>
        </w:rPr>
        <w:t>3</w:t>
      </w:r>
      <w:r w:rsidRPr="007A16D7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7A16D7">
        <w:rPr>
          <w:rFonts w:ascii="Times New Roman" w:hAnsi="Times New Roman"/>
          <w:sz w:val="24"/>
          <w:szCs w:val="24"/>
        </w:rPr>
        <w:t xml:space="preserve"> настоящего положения, отпуск пита</w:t>
      </w:r>
      <w:r>
        <w:rPr>
          <w:rFonts w:ascii="Times New Roman" w:hAnsi="Times New Roman"/>
          <w:sz w:val="24"/>
          <w:szCs w:val="24"/>
        </w:rPr>
        <w:t>ния работнику прекращается</w:t>
      </w:r>
      <w:r w:rsidRPr="007A16D7">
        <w:rPr>
          <w:rFonts w:ascii="Times New Roman" w:hAnsi="Times New Roman"/>
          <w:sz w:val="24"/>
          <w:szCs w:val="24"/>
        </w:rPr>
        <w:t>»</w:t>
      </w:r>
    </w:p>
    <w:p w:rsidR="00F90ACC" w:rsidRPr="007804A5" w:rsidRDefault="00F90ACC" w:rsidP="00F90ACC">
      <w:pPr>
        <w:pStyle w:val="01HEADE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>4. Финансовое обеспечение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4.1. Источники и порядок определения стоимости организации питания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475E9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4.1.1. Финансирование питания воспитанников осуществляется  на основании Постановления Администрации </w:t>
      </w:r>
      <w:proofErr w:type="spellStart"/>
      <w:r w:rsidRPr="00475E91">
        <w:rPr>
          <w:rFonts w:ascii="Times New Roman" w:hAnsi="Times New Roman" w:cs="Times New Roman"/>
          <w:color w:val="auto"/>
          <w:sz w:val="24"/>
          <w:szCs w:val="24"/>
        </w:rPr>
        <w:t>Хасанского</w:t>
      </w:r>
      <w:proofErr w:type="spellEnd"/>
      <w:r w:rsidRPr="00475E9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района:</w:t>
      </w:r>
    </w:p>
    <w:p w:rsidR="00F90ACC" w:rsidRPr="00AB6E9C" w:rsidRDefault="00F90ACC" w:rsidP="00F90ACC">
      <w:pPr>
        <w:pStyle w:val="07BODY-bull-1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средств родителей (законных представителей) воспитанников (далее – родительская плата);</w:t>
      </w:r>
    </w:p>
    <w:p w:rsidR="00F90ACC" w:rsidRPr="0068657E" w:rsidRDefault="00F90ACC" w:rsidP="00F90ACC">
      <w:pPr>
        <w:pStyle w:val="07BODY-bull-1"/>
        <w:numPr>
          <w:ilvl w:val="0"/>
          <w:numId w:val="4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8657E">
        <w:rPr>
          <w:rStyle w:val="propis"/>
          <w:rFonts w:ascii="Times New Roman" w:hAnsi="Times New Roman" w:cs="Times New Roman"/>
          <w:iCs/>
          <w:color w:val="auto"/>
          <w:spacing w:val="-5"/>
          <w:sz w:val="24"/>
          <w:szCs w:val="24"/>
        </w:rPr>
        <w:t>бюджетных ассигнований муниципального бюджета;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68657E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4.1.2 </w:t>
      </w:r>
      <w:r w:rsidRPr="0068657E">
        <w:rPr>
          <w:rFonts w:ascii="Times New Roman" w:hAnsi="Times New Roman" w:cs="Times New Roman"/>
          <w:i/>
          <w:sz w:val="24"/>
          <w:szCs w:val="24"/>
        </w:rPr>
        <w:t xml:space="preserve">Начисление родительской платы производится </w:t>
      </w:r>
      <w:r w:rsidRPr="0068657E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 xml:space="preserve">авансом за текущий месяц </w:t>
      </w:r>
      <w:r w:rsidRPr="0068657E">
        <w:rPr>
          <w:rFonts w:ascii="Times New Roman" w:hAnsi="Times New Roman" w:cs="Times New Roman"/>
          <w:i/>
          <w:sz w:val="24"/>
          <w:szCs w:val="24"/>
        </w:rPr>
        <w:t>до 5</w:t>
      </w:r>
      <w:r>
        <w:rPr>
          <w:rFonts w:ascii="Times New Roman" w:hAnsi="Times New Roman" w:cs="Times New Roman"/>
          <w:sz w:val="24"/>
          <w:szCs w:val="24"/>
        </w:rPr>
        <w:t xml:space="preserve"> числа, на основании</w:t>
      </w:r>
      <w:r w:rsidRPr="00E8121D">
        <w:rPr>
          <w:rFonts w:ascii="Times New Roman" w:hAnsi="Times New Roman" w:cs="Times New Roman"/>
          <w:color w:val="auto"/>
          <w:sz w:val="24"/>
          <w:szCs w:val="24"/>
        </w:rPr>
        <w:t xml:space="preserve"> табеля посещаемости воспитанников.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121D">
        <w:rPr>
          <w:rFonts w:ascii="Times New Roman" w:hAnsi="Times New Roman" w:cs="Times New Roman"/>
          <w:sz w:val="24"/>
          <w:szCs w:val="24"/>
        </w:rPr>
        <w:t xml:space="preserve">Для оплаты родителям (законным представителям) выписывается квитанция за плановое количество дней посещения в текущем месяце с учётом перерасчёта за предыдущий месяц. </w:t>
      </w:r>
    </w:p>
    <w:p w:rsidR="00F90ACC" w:rsidRDefault="00F90ACC" w:rsidP="00F90ACC">
      <w:pPr>
        <w:pStyle w:val="07BODY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Pr="00E812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121D">
        <w:rPr>
          <w:rFonts w:ascii="Times New Roman" w:hAnsi="Times New Roman" w:cs="Times New Roman"/>
          <w:sz w:val="24"/>
          <w:szCs w:val="24"/>
        </w:rPr>
        <w:t>Родительская плата вносится родителями (законными представителями) путем безналичного перечисления на лицевой с</w:t>
      </w:r>
      <w:r>
        <w:rPr>
          <w:rFonts w:ascii="Times New Roman" w:hAnsi="Times New Roman" w:cs="Times New Roman"/>
          <w:sz w:val="24"/>
          <w:szCs w:val="24"/>
        </w:rPr>
        <w:t>чет образовательного учреждения</w:t>
      </w:r>
      <w:r w:rsidRPr="00E8121D">
        <w:rPr>
          <w:rFonts w:ascii="Times New Roman" w:hAnsi="Times New Roman" w:cs="Times New Roman"/>
          <w:sz w:val="24"/>
          <w:szCs w:val="24"/>
        </w:rPr>
        <w:t>, до 10 числа каждого месяца.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1.4.</w:t>
      </w:r>
      <w:r w:rsidRPr="00E8121D">
        <w:rPr>
          <w:rFonts w:ascii="Times New Roman" w:hAnsi="Times New Roman" w:cs="Times New Roman"/>
          <w:sz w:val="24"/>
          <w:szCs w:val="24"/>
        </w:rPr>
        <w:t xml:space="preserve"> Родительская плата взимается в полном объеме, независимо от количества рабочих дней в месяце, во всех случаях.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Оплата не взимается: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- за период болезни ребенка (согласно представленной медицинской справке);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- за период закрытия дошкольного учреждения, группы по причине карантина, ремонтные и (или) аварийные работы;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- за период отсутствия ребенка в течение оздоровительного периода в летние месяцы, но не более 75 дней на основании заявления родителей (законных представителей);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- за период пребывания ребенка на санаторно-курортном лечении (согласно представленной медицинской справке и заявления родителей (законных представителей));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- за период отпуска родителей (законных представителей) на основании их заявления и справки с места работы родителей (законных представителей);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 - за время нахождения ребенка на домашнем режиме (согласно представленной медицинской справке), но не более 2-х недель;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- за период отсутствия ребенка по причине учебного отпуска родителей (законных представителей) (</w:t>
      </w:r>
      <w:proofErr w:type="gramStart"/>
      <w:r w:rsidRPr="00E8121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8121D">
        <w:rPr>
          <w:rFonts w:ascii="Times New Roman" w:hAnsi="Times New Roman" w:cs="Times New Roman"/>
          <w:sz w:val="24"/>
          <w:szCs w:val="24"/>
        </w:rPr>
        <w:t xml:space="preserve"> представленной справки-вызова учебного заведения). При непосещении ребенком образовательного учреждения родители (законные представители) обязаны предоставить документальное подтверждение уважительных причин отсутствия. 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>1.5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. При отсутствии воспитанника по уважительным причинам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(болезнь ребенка), родитель (законный представитель) своевременно до 9.00 ч уведомляет воспитателя об отсутствии ребенка, в таком случае, 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ребенок снимается с питания.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Pr="00E8121D">
        <w:rPr>
          <w:rFonts w:ascii="Times New Roman" w:hAnsi="Times New Roman" w:cs="Times New Roman"/>
          <w:sz w:val="24"/>
          <w:szCs w:val="24"/>
        </w:rPr>
        <w:t xml:space="preserve">. Родительская плата не взимается с родителей (законных представителей) в случаях, указанных в пункте 3 статьи 65 Федерального закона от 29 декабря 2012 года № 273-ФЗ «Об образовании в Российской Федерации»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- при предоставлении копии справки, подтверждающей факт установления инвалидности (для детей-инвалидов),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121D">
        <w:rPr>
          <w:rFonts w:ascii="Times New Roman" w:hAnsi="Times New Roman" w:cs="Times New Roman"/>
          <w:sz w:val="24"/>
          <w:szCs w:val="24"/>
        </w:rPr>
        <w:t xml:space="preserve">копии постановления о назначении опекуном (для детей-сирот и детей, оставшихся без попечения родителей) и копии медицинской справки профильного врача-специалиста (для детей с туберкулезной интоксикацией) соответственно.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lastRenderedPageBreak/>
        <w:t xml:space="preserve">Для подтверждения указанных освобождений от родительской платы родителем (законным представителем) представляются следующие документы: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освобождения от родительской платы;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- для детей-инвалидов – справку, подтверждающую факт установления инвалидности; - для детей-сирот и детей, оставшихся без попечения родителей – решение об установлении опеки (попечительства);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 - для детей с туберкулезной интоксикацией – заключение комиссии противотуберкулезного диспансера по месту жительства ребенка.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Право на полное освобождение от родительской платы у родителей (законных представителей) возникает со дня подачи заявления с приложением подтверждающих документов. Родительская плата не взимается один календарный год, со дня поступления от родителей (законных представителей) заявления с приложением соответствующих документов. Заявление подается ежегодно, не позднее 31 августа.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Pr="00E8121D">
        <w:rPr>
          <w:rFonts w:ascii="Times New Roman" w:hAnsi="Times New Roman" w:cs="Times New Roman"/>
          <w:sz w:val="24"/>
          <w:szCs w:val="24"/>
        </w:rPr>
        <w:t xml:space="preserve">. В случае не поступления оплаты в указанный срок, к родителям (законным представителям) применяются меры, определённые действующим законодательством и договором между родителями (законными представителями) и образовательной организацией. 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Pr="00E8121D">
        <w:rPr>
          <w:rFonts w:ascii="Times New Roman" w:hAnsi="Times New Roman" w:cs="Times New Roman"/>
          <w:sz w:val="24"/>
          <w:szCs w:val="24"/>
        </w:rPr>
        <w:t>. В случае выбытия ребенка из образовательного учреждения, возврат суммы родительской платы производится родителю (законному представителю) ребенка на основании заявления</w:t>
      </w:r>
    </w:p>
    <w:p w:rsidR="00F90ACC" w:rsidRDefault="00F90ACC" w:rsidP="00F90ACC">
      <w:pPr>
        <w:pStyle w:val="07BODY-txt"/>
        <w:ind w:left="983" w:firstLine="0"/>
        <w:rPr>
          <w:rFonts w:ascii="Times New Roman" w:hAnsi="Times New Roman" w:cs="Times New Roman"/>
          <w:sz w:val="24"/>
          <w:szCs w:val="24"/>
        </w:rPr>
      </w:pPr>
    </w:p>
    <w:p w:rsidR="00F90ACC" w:rsidRPr="007804A5" w:rsidRDefault="00F90ACC" w:rsidP="00F90ACC">
      <w:pPr>
        <w:pStyle w:val="01HEADE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>5. Меры социальной поддержки</w:t>
      </w:r>
    </w:p>
    <w:p w:rsidR="00F90ACC" w:rsidRPr="00AB6E9C" w:rsidRDefault="00F90ACC" w:rsidP="00F90ACC">
      <w:pPr>
        <w:pStyle w:val="01HEADE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5.1. Компенсация родительской платы за питание предоставляется родителям (законным представителям) </w:t>
      </w:r>
      <w:r w:rsidRPr="00AB6E9C">
        <w:rPr>
          <w:rStyle w:val="propis"/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всех</w:t>
      </w:r>
      <w:r w:rsidRPr="00AB6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воспитанников детского сада. Размер компенсации родительской платы зависит от количества детей в семье и составляет:</w:t>
      </w:r>
    </w:p>
    <w:p w:rsidR="00F90ACC" w:rsidRPr="00AB6E9C" w:rsidRDefault="00F90ACC" w:rsidP="00F90ACC">
      <w:pPr>
        <w:pStyle w:val="07BODY-bull-1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на первого ребенка – 20 процентов;</w:t>
      </w:r>
    </w:p>
    <w:p w:rsidR="00F90ACC" w:rsidRPr="00AB6E9C" w:rsidRDefault="00F90ACC" w:rsidP="00F90ACC">
      <w:pPr>
        <w:pStyle w:val="07BODY-bull-1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второго ребенка – 50 процентов;</w:t>
      </w:r>
    </w:p>
    <w:p w:rsidR="00F90ACC" w:rsidRPr="00AB6E9C" w:rsidRDefault="00F90ACC" w:rsidP="00F90ACC">
      <w:pPr>
        <w:pStyle w:val="07BODY-bull-1-lst"/>
        <w:numPr>
          <w:ilvl w:val="0"/>
          <w:numId w:val="5"/>
        </w:numP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</w:pPr>
      <w:r w:rsidRPr="00AB6E9C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третьего и последующих детей – 70 процентов</w:t>
      </w:r>
      <w:r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, посещающих детский сад</w:t>
      </w: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3D5A8F">
        <w:rPr>
          <w:rFonts w:ascii="Times New Roman" w:hAnsi="Times New Roman" w:cs="Times New Roman"/>
          <w:color w:val="auto"/>
          <w:sz w:val="24"/>
          <w:szCs w:val="24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F90ACC" w:rsidRPr="007804A5" w:rsidRDefault="00F90ACC" w:rsidP="00F90ACC">
      <w:pPr>
        <w:pStyle w:val="07BODY-txt"/>
        <w:rPr>
          <w:rFonts w:ascii="Times New Roman" w:hAnsi="Times New Roman" w:cs="Times New Roman"/>
          <w:bCs/>
          <w:sz w:val="24"/>
          <w:szCs w:val="24"/>
        </w:rPr>
      </w:pPr>
      <w:r w:rsidRPr="007804A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7804A5">
        <w:rPr>
          <w:rFonts w:ascii="Times New Roman" w:hAnsi="Times New Roman" w:cs="Times New Roman"/>
          <w:bCs/>
          <w:sz w:val="24"/>
          <w:szCs w:val="24"/>
        </w:rPr>
        <w:t xml:space="preserve"> Копии свидетельства о рождении всех детей</w:t>
      </w:r>
    </w:p>
    <w:p w:rsidR="00F90ACC" w:rsidRPr="007804A5" w:rsidRDefault="00F90ACC" w:rsidP="00F90ACC">
      <w:pPr>
        <w:pStyle w:val="07BODY-txt"/>
        <w:rPr>
          <w:rFonts w:ascii="Times New Roman" w:hAnsi="Times New Roman" w:cs="Times New Roman"/>
          <w:bCs/>
          <w:sz w:val="24"/>
          <w:szCs w:val="24"/>
        </w:rPr>
      </w:pPr>
      <w:r w:rsidRPr="007804A5">
        <w:rPr>
          <w:rFonts w:ascii="Times New Roman" w:hAnsi="Times New Roman" w:cs="Times New Roman"/>
          <w:bCs/>
          <w:sz w:val="24"/>
          <w:szCs w:val="24"/>
        </w:rPr>
        <w:t>2.Документ, подтверждающий льготу для многодетной семьи</w:t>
      </w:r>
    </w:p>
    <w:p w:rsidR="00F90ACC" w:rsidRPr="007804A5" w:rsidRDefault="00F90ACC" w:rsidP="00F90ACC">
      <w:pPr>
        <w:pStyle w:val="07BODY-txt"/>
        <w:rPr>
          <w:rFonts w:ascii="Times New Roman" w:hAnsi="Times New Roman" w:cs="Times New Roman"/>
          <w:bCs/>
          <w:sz w:val="24"/>
          <w:szCs w:val="24"/>
        </w:rPr>
      </w:pPr>
      <w:r w:rsidRPr="007804A5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данные паспорта</w:t>
      </w:r>
    </w:p>
    <w:p w:rsidR="00F90ACC" w:rsidRPr="007804A5" w:rsidRDefault="00F90ACC" w:rsidP="00F90ACC">
      <w:pPr>
        <w:pStyle w:val="07BODY-txt"/>
        <w:rPr>
          <w:rFonts w:ascii="Times New Roman" w:hAnsi="Times New Roman" w:cs="Times New Roman"/>
          <w:bCs/>
          <w:sz w:val="24"/>
          <w:szCs w:val="24"/>
        </w:rPr>
      </w:pPr>
      <w:r w:rsidRPr="007804A5">
        <w:rPr>
          <w:rFonts w:ascii="Times New Roman" w:hAnsi="Times New Roman" w:cs="Times New Roman"/>
          <w:bCs/>
          <w:sz w:val="24"/>
          <w:szCs w:val="24"/>
        </w:rPr>
        <w:t>4. копии банковских документов</w:t>
      </w:r>
    </w:p>
    <w:p w:rsidR="00F90ACC" w:rsidRDefault="00F90ACC" w:rsidP="00F90ACC">
      <w:pPr>
        <w:pStyle w:val="07BODY-txt"/>
        <w:rPr>
          <w:rFonts w:ascii="Times New Roman" w:hAnsi="Times New Roman" w:cs="Times New Roman"/>
          <w:bCs/>
          <w:sz w:val="24"/>
          <w:szCs w:val="24"/>
        </w:rPr>
      </w:pPr>
      <w:r w:rsidRPr="007804A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данные СНИЛС</w:t>
      </w:r>
    </w:p>
    <w:p w:rsidR="00F90ACC" w:rsidRPr="0068657E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Pr="007804A5" w:rsidRDefault="00F90ACC" w:rsidP="00F90ACC">
      <w:pPr>
        <w:pStyle w:val="01HEADER3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>6. Обязанности участников образовательных отношений при организации питания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6.1. Заведующий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МБДОУ «Теремок»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Славянка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90ACC" w:rsidRPr="00AB6E9C" w:rsidRDefault="00F90ACC" w:rsidP="00F90ACC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издает приказ о предоставлении питания воспитанникам;</w:t>
      </w:r>
    </w:p>
    <w:p w:rsidR="00F90ACC" w:rsidRPr="00AB6E9C" w:rsidRDefault="00F90ACC" w:rsidP="00F90ACC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МБДОУ «Теремок»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Славянка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и настоящим Положением;</w:t>
      </w:r>
    </w:p>
    <w:p w:rsidR="00F90ACC" w:rsidRPr="00AB6E9C" w:rsidRDefault="00F90ACC" w:rsidP="00F90ACC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обеспечивает принятие локальных актов, предусмотренных настоящим Положением;</w:t>
      </w:r>
    </w:p>
    <w:p w:rsidR="00F90ACC" w:rsidRPr="00AB6E9C" w:rsidRDefault="00F90ACC" w:rsidP="00F90ACC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F90ACC" w:rsidRDefault="00F90ACC" w:rsidP="00F90ACC">
      <w:pPr>
        <w:pStyle w:val="07BODY-bull-1-l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рассмотрение вопросов организации питания воспитанников на родительских собраниях, заседаниях </w:t>
      </w:r>
      <w:r>
        <w:rPr>
          <w:rFonts w:ascii="Times New Roman" w:hAnsi="Times New Roman" w:cs="Times New Roman"/>
          <w:color w:val="auto"/>
          <w:sz w:val="24"/>
          <w:szCs w:val="24"/>
        </w:rPr>
        <w:t>родительского комитета и педагогического совета, общих собраниях трудового коллектива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детского сада.</w:t>
      </w:r>
    </w:p>
    <w:p w:rsidR="00F90ACC" w:rsidRPr="00AB6E9C" w:rsidRDefault="00F90ACC" w:rsidP="00F90ACC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>существляют в части своей компетенции мониторинг организации питания;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6.2. Ответственный за питанием</w:t>
      </w:r>
      <w:r w:rsidRPr="00AB6E9C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AB6E9C">
        <w:rPr>
          <w:rFonts w:ascii="Times New Roman" w:hAnsi="Times New Roman" w:cs="Times New Roman"/>
          <w:color w:val="auto"/>
          <w:sz w:val="24"/>
          <w:szCs w:val="24"/>
        </w:rPr>
        <w:t>осуществляет обязанности</w:t>
      </w:r>
      <w:proofErr w:type="gramEnd"/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, установленные приказом заведующего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МБДОУ «Светлячок»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Славянка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6.3.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Заведующий хозяйством</w:t>
      </w:r>
      <w:r w:rsidRPr="00AB6E9C">
        <w:rPr>
          <w:rFonts w:ascii="Times New Roman" w:hAnsi="Times New Roman" w:cs="Times New Roman"/>
          <w:color w:val="auto"/>
          <w:spacing w:val="-4"/>
          <w:sz w:val="24"/>
          <w:szCs w:val="24"/>
        </w:rPr>
        <w:t>:</w:t>
      </w:r>
    </w:p>
    <w:p w:rsidR="00F90ACC" w:rsidRPr="00AB6E9C" w:rsidRDefault="00F90ACC" w:rsidP="00F90ACC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pacing w:val="1"/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F90ACC" w:rsidRPr="00AB6E9C" w:rsidRDefault="00F90ACC" w:rsidP="00F90ACC">
      <w:pPr>
        <w:pStyle w:val="07BODY-bull-1-lst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6.4. Работники пищеблока:</w:t>
      </w:r>
    </w:p>
    <w:p w:rsidR="00F90ACC" w:rsidRPr="00AB6E9C" w:rsidRDefault="00F90ACC" w:rsidP="00F90ACC">
      <w:pPr>
        <w:pStyle w:val="07BODY-bull-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выполняют обязанности в рамках должностной инструкции;</w:t>
      </w:r>
    </w:p>
    <w:p w:rsidR="00F90ACC" w:rsidRPr="00AB6E9C" w:rsidRDefault="00F90ACC" w:rsidP="00F90ACC">
      <w:pPr>
        <w:pStyle w:val="07BODY-bull-1-lst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вправе вносить предложения по улучшению организации питания.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6.5. Воспитатели:</w:t>
      </w:r>
    </w:p>
    <w:p w:rsidR="00F90ACC" w:rsidRPr="00AB6E9C" w:rsidRDefault="00F90ACC" w:rsidP="00F90ACC">
      <w:pPr>
        <w:pStyle w:val="07BODY-bull-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представляют в пищеблок детского сада заявку об организации питания воспитан</w:t>
      </w:r>
      <w:r>
        <w:rPr>
          <w:rFonts w:ascii="Times New Roman" w:hAnsi="Times New Roman" w:cs="Times New Roman"/>
          <w:color w:val="auto"/>
          <w:sz w:val="24"/>
          <w:szCs w:val="24"/>
        </w:rPr>
        <w:t>ников до 9.00 ч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>. В заявке обязательно указывается фактическое количество питающихся;</w:t>
      </w:r>
    </w:p>
    <w:p w:rsidR="00F90ACC" w:rsidRPr="00161E7E" w:rsidRDefault="00F90ACC" w:rsidP="00F90ACC">
      <w:pPr>
        <w:pStyle w:val="07BODY-bull-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1E7E">
        <w:rPr>
          <w:rFonts w:ascii="Times New Roman" w:hAnsi="Times New Roman" w:cs="Times New Roman"/>
          <w:color w:val="auto"/>
          <w:sz w:val="24"/>
          <w:szCs w:val="24"/>
        </w:rPr>
        <w:t xml:space="preserve"> ведут ежедневный табель учета </w:t>
      </w:r>
      <w:r>
        <w:rPr>
          <w:rFonts w:ascii="Times New Roman" w:hAnsi="Times New Roman" w:cs="Times New Roman"/>
          <w:color w:val="auto"/>
          <w:sz w:val="24"/>
          <w:szCs w:val="24"/>
        </w:rPr>
        <w:t>посещаемости детей</w:t>
      </w:r>
      <w:r w:rsidRPr="00161E7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90ACC" w:rsidRPr="00AB6E9C" w:rsidRDefault="00F90ACC" w:rsidP="00F90ACC">
      <w:pPr>
        <w:pStyle w:val="07BODY-bull-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>существляют в части своей компетенции мониторинг организации питания;</w:t>
      </w:r>
    </w:p>
    <w:p w:rsidR="00F90ACC" w:rsidRPr="00AB6E9C" w:rsidRDefault="00F90ACC" w:rsidP="00F90ACC">
      <w:pPr>
        <w:pStyle w:val="07BODY-bull-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F90ACC" w:rsidRPr="00AB6E9C" w:rsidRDefault="00F90ACC" w:rsidP="00F90ACC">
      <w:pPr>
        <w:pStyle w:val="07BODY-bull-1-lst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выносят на обсуждение на заседаниях </w:t>
      </w:r>
      <w:r>
        <w:rPr>
          <w:rFonts w:ascii="Times New Roman" w:hAnsi="Times New Roman" w:cs="Times New Roman"/>
          <w:color w:val="auto"/>
          <w:sz w:val="24"/>
          <w:szCs w:val="24"/>
        </w:rPr>
        <w:t>педагогического совета и общего собрания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предложения по улучшению питания воспитанников.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6.6. Родители (законные представители) воспитанников:</w:t>
      </w:r>
    </w:p>
    <w:p w:rsidR="00F90ACC" w:rsidRPr="00AB6E9C" w:rsidRDefault="00F90ACC" w:rsidP="00F90ACC">
      <w:pPr>
        <w:pStyle w:val="07BODY-bull-1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F90ACC" w:rsidRPr="00AB6E9C" w:rsidRDefault="00F90ACC" w:rsidP="00F90ACC">
      <w:pPr>
        <w:pStyle w:val="07BODY-bull-1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сообщают представителю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МБДОУ «Теремок»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Славянка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о болезни ребенка или его временном отсутствии в детском саду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 и других ограничениях;</w:t>
      </w:r>
    </w:p>
    <w:p w:rsidR="00F90ACC" w:rsidRPr="00AB6E9C" w:rsidRDefault="00F90ACC" w:rsidP="00F90ACC">
      <w:pPr>
        <w:pStyle w:val="07BODY-bull-1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F90ACC" w:rsidRPr="00AB6E9C" w:rsidRDefault="00F90ACC" w:rsidP="00F90ACC">
      <w:pPr>
        <w:pStyle w:val="07BODY-bull-1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вносят предложения по улучшению организации питания воспитанников;</w:t>
      </w:r>
    </w:p>
    <w:p w:rsidR="00F90ACC" w:rsidRPr="00AB6E9C" w:rsidRDefault="00F90ACC" w:rsidP="00F90ACC">
      <w:pPr>
        <w:pStyle w:val="07BODY-bull-1"/>
        <w:ind w:left="98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Pr="007804A5" w:rsidRDefault="00F90ACC" w:rsidP="00F90ACC">
      <w:pPr>
        <w:pStyle w:val="01HEADE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7. </w:t>
      </w:r>
      <w:proofErr w:type="gramStart"/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организацией питания</w:t>
      </w: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7.1. Контроль качества и безопасности организации питания основан на принципах ХАССП и осуществляется на основании </w:t>
      </w:r>
      <w:r w:rsidRPr="00475E91">
        <w:rPr>
          <w:rFonts w:ascii="Times New Roman" w:hAnsi="Times New Roman" w:cs="Times New Roman"/>
          <w:color w:val="auto"/>
          <w:sz w:val="24"/>
          <w:szCs w:val="24"/>
        </w:rPr>
        <w:t>программы производственного контроля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утвержденной заведующим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МБДОУ «Теремок»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Славянка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90ACC" w:rsidRPr="008F200B" w:rsidRDefault="00F90ACC" w:rsidP="00F90AC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7.2</w:t>
      </w:r>
      <w:proofErr w:type="gramStart"/>
      <w:r w:rsidRPr="008F200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F200B">
        <w:rPr>
          <w:rFonts w:ascii="Times New Roman" w:hAnsi="Times New Roman"/>
          <w:sz w:val="24"/>
          <w:szCs w:val="24"/>
        </w:rPr>
        <w:t xml:space="preserve"> целях осуществления качественного и систематического контроля организации питания детей, в МБ</w:t>
      </w:r>
      <w:r>
        <w:rPr>
          <w:rFonts w:ascii="Times New Roman" w:hAnsi="Times New Roman"/>
          <w:sz w:val="24"/>
          <w:szCs w:val="24"/>
        </w:rPr>
        <w:t>ДОУ «Теремок</w:t>
      </w:r>
      <w:r w:rsidRPr="008F200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F200B">
        <w:rPr>
          <w:rFonts w:ascii="Times New Roman" w:hAnsi="Times New Roman"/>
          <w:sz w:val="24"/>
          <w:szCs w:val="24"/>
        </w:rPr>
        <w:t>пгт</w:t>
      </w:r>
      <w:proofErr w:type="spellEnd"/>
      <w:r w:rsidRPr="008F200B">
        <w:rPr>
          <w:rFonts w:ascii="Times New Roman" w:hAnsi="Times New Roman"/>
          <w:sz w:val="24"/>
          <w:szCs w:val="24"/>
        </w:rPr>
        <w:t xml:space="preserve"> Славянка создается и действует </w:t>
      </w:r>
      <w:proofErr w:type="spellStart"/>
      <w:r w:rsidRPr="008F200B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8F200B">
        <w:rPr>
          <w:rFonts w:ascii="Times New Roman" w:hAnsi="Times New Roman"/>
          <w:sz w:val="24"/>
          <w:szCs w:val="24"/>
        </w:rPr>
        <w:t xml:space="preserve"> комиссия</w:t>
      </w:r>
    </w:p>
    <w:p w:rsidR="00F90ACC" w:rsidRPr="008F200B" w:rsidRDefault="00F90ACC" w:rsidP="00F90AC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7.3. Функции </w:t>
      </w:r>
      <w:proofErr w:type="spellStart"/>
      <w:r w:rsidRPr="008F200B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8F200B">
        <w:rPr>
          <w:rFonts w:ascii="Times New Roman" w:hAnsi="Times New Roman"/>
          <w:sz w:val="24"/>
          <w:szCs w:val="24"/>
        </w:rPr>
        <w:t xml:space="preserve"> комиссии:</w:t>
      </w:r>
    </w:p>
    <w:p w:rsidR="00F90ACC" w:rsidRPr="008F200B" w:rsidRDefault="00F90ACC" w:rsidP="00F90ACC">
      <w:pPr>
        <w:spacing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- осуществление контроля соблюдения санитарно-гигиенических норм при транспортировке, доставке и разгрузке продуктов питания; </w:t>
      </w:r>
    </w:p>
    <w:p w:rsidR="00F90ACC" w:rsidRPr="008F200B" w:rsidRDefault="00F90ACC" w:rsidP="00F90ACC">
      <w:pPr>
        <w:spacing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- проверк</w:t>
      </w:r>
      <w:r>
        <w:rPr>
          <w:rFonts w:ascii="Times New Roman" w:hAnsi="Times New Roman"/>
          <w:sz w:val="24"/>
          <w:szCs w:val="24"/>
        </w:rPr>
        <w:t>а</w:t>
      </w:r>
      <w:r w:rsidRPr="008F200B">
        <w:rPr>
          <w:rFonts w:ascii="Times New Roman" w:hAnsi="Times New Roman"/>
          <w:sz w:val="24"/>
          <w:szCs w:val="24"/>
        </w:rPr>
        <w:t xml:space="preserve"> на пригодность складские и другие помещения для хранения продуктов питания, а также условия их хранения; </w:t>
      </w:r>
    </w:p>
    <w:p w:rsidR="00F90ACC" w:rsidRPr="008F200B" w:rsidRDefault="00F90ACC" w:rsidP="00F90ACC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8F200B">
        <w:rPr>
          <w:rFonts w:ascii="Times New Roman" w:hAnsi="Times New Roman"/>
          <w:sz w:val="24"/>
          <w:szCs w:val="24"/>
        </w:rPr>
        <w:t>контроля сроков реализации продуктов питания</w:t>
      </w:r>
      <w:proofErr w:type="gramEnd"/>
      <w:r w:rsidRPr="008F200B">
        <w:rPr>
          <w:rFonts w:ascii="Times New Roman" w:hAnsi="Times New Roman"/>
          <w:sz w:val="24"/>
          <w:szCs w:val="24"/>
        </w:rPr>
        <w:t xml:space="preserve"> и качества приготовления пищи; </w:t>
      </w:r>
    </w:p>
    <w:p w:rsidR="00F90ACC" w:rsidRPr="008F200B" w:rsidRDefault="00F90ACC" w:rsidP="00F90ACC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- проверки соответствие пищи физиологическим потребностям детей в основных пищевых веществах; </w:t>
      </w:r>
    </w:p>
    <w:p w:rsidR="00F90ACC" w:rsidRPr="008F200B" w:rsidRDefault="00F90ACC" w:rsidP="00F90ACC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- периодически присутствовать при закладке основных продуктов, проверяет выход блюд; </w:t>
      </w:r>
    </w:p>
    <w:p w:rsidR="00F90ACC" w:rsidRPr="008F200B" w:rsidRDefault="00F90ACC" w:rsidP="00F90ACC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- проведение органолептической оценку готовой пищи, т. е. определяет ее цвет, запах, вкус, консистенцию, жесткость, сочность и т. д.; в соответствии с методикой проведения, с занесением результатов органолептической оценки в « Журнал бракеража готовой продукции» и заверяет оценку личными подписями членов комиссии.</w:t>
      </w:r>
    </w:p>
    <w:p w:rsidR="00F90ACC" w:rsidRPr="008F200B" w:rsidRDefault="00F90ACC" w:rsidP="00F90ACC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- имеет право </w:t>
      </w:r>
      <w:proofErr w:type="spellStart"/>
      <w:r w:rsidRPr="008F200B">
        <w:rPr>
          <w:rFonts w:ascii="Times New Roman" w:hAnsi="Times New Roman"/>
          <w:sz w:val="24"/>
          <w:szCs w:val="24"/>
        </w:rPr>
        <w:t>приостановливать</w:t>
      </w:r>
      <w:proofErr w:type="spellEnd"/>
      <w:r w:rsidRPr="008F200B">
        <w:rPr>
          <w:rFonts w:ascii="Times New Roman" w:hAnsi="Times New Roman"/>
          <w:sz w:val="24"/>
          <w:szCs w:val="24"/>
        </w:rPr>
        <w:t xml:space="preserve"> выдачу готовой пищи на группы, в случае выявления каких-либо нарушений, до принятия необходимых мер по устранению причин замечаний.</w:t>
      </w:r>
    </w:p>
    <w:p w:rsidR="00F90ACC" w:rsidRPr="008F200B" w:rsidRDefault="00F90ACC" w:rsidP="00F90ACC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- при проведении бракеража комиссия руководствуется требованиями к технологии и качеству приготовления блюд и кулинарных изделий  </w:t>
      </w:r>
    </w:p>
    <w:p w:rsidR="00F90ACC" w:rsidRPr="008F200B" w:rsidRDefault="00F90ACC" w:rsidP="00F90ACC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- проверяет соответствие объемов приготовленного питания объему разовых порций и количеству детей  </w:t>
      </w:r>
    </w:p>
    <w:p w:rsidR="00F90ACC" w:rsidRPr="008F200B" w:rsidRDefault="00F90ACC" w:rsidP="00F90AC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7.4. Все блюда и кулинарные изделия, изготовляемые на пищеблоке,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F90ACC" w:rsidRPr="008F200B" w:rsidRDefault="00F90ACC" w:rsidP="00F90AC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.4. МБДОУ «Теремок</w:t>
      </w:r>
      <w:r w:rsidRPr="008F200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F200B">
        <w:rPr>
          <w:rFonts w:ascii="Times New Roman" w:hAnsi="Times New Roman"/>
          <w:sz w:val="24"/>
          <w:szCs w:val="24"/>
        </w:rPr>
        <w:t>пгт</w:t>
      </w:r>
      <w:proofErr w:type="spellEnd"/>
      <w:r w:rsidRPr="008F200B">
        <w:rPr>
          <w:rFonts w:ascii="Times New Roman" w:hAnsi="Times New Roman"/>
          <w:sz w:val="24"/>
          <w:szCs w:val="24"/>
        </w:rPr>
        <w:t xml:space="preserve"> Сла</w:t>
      </w:r>
      <w:r>
        <w:rPr>
          <w:rFonts w:ascii="Times New Roman" w:hAnsi="Times New Roman"/>
          <w:sz w:val="24"/>
          <w:szCs w:val="24"/>
        </w:rPr>
        <w:t xml:space="preserve">вянка имеет </w:t>
      </w:r>
      <w:proofErr w:type="spellStart"/>
      <w:r>
        <w:rPr>
          <w:rFonts w:ascii="Times New Roman" w:hAnsi="Times New Roman"/>
          <w:sz w:val="24"/>
          <w:szCs w:val="24"/>
        </w:rPr>
        <w:t>бракеражные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журналы:</w:t>
      </w:r>
    </w:p>
    <w:p w:rsidR="00F90ACC" w:rsidRPr="008F200B" w:rsidRDefault="00F90ACC" w:rsidP="00F90ACC">
      <w:pPr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- Журнал бракеража готовой кулинарной продукции;</w:t>
      </w:r>
    </w:p>
    <w:p w:rsidR="00F90ACC" w:rsidRPr="008F200B" w:rsidRDefault="00F90ACC" w:rsidP="00F90ACC">
      <w:pPr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- Журнал бракеража поступающего продовольственного сырья.</w:t>
      </w:r>
    </w:p>
    <w:p w:rsidR="00F90ACC" w:rsidRPr="008F200B" w:rsidRDefault="00F90ACC" w:rsidP="00F90AC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7.5. «Журнал бракеража готовой продукции» хранится у диетической медицинской сестры.</w:t>
      </w:r>
    </w:p>
    <w:p w:rsidR="00F90ACC" w:rsidRPr="008F200B" w:rsidRDefault="00F90ACC" w:rsidP="00F90ACC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>«Журнал бракеража поступающего продовольственного сырья» хранится на складе и заполняется кладовщиком по мере поступления продовольственного сырья и пищевых продуктов.</w:t>
      </w:r>
    </w:p>
    <w:p w:rsidR="00F90ACC" w:rsidRPr="008F200B" w:rsidRDefault="00F90ACC" w:rsidP="00F90AC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lastRenderedPageBreak/>
        <w:t xml:space="preserve">7.6. </w:t>
      </w:r>
      <w:proofErr w:type="spellStart"/>
      <w:r w:rsidRPr="008F200B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8F200B">
        <w:rPr>
          <w:rFonts w:ascii="Times New Roman" w:hAnsi="Times New Roman"/>
          <w:sz w:val="24"/>
          <w:szCs w:val="24"/>
        </w:rPr>
        <w:t xml:space="preserve"> комиссия создается приказом заведующего М</w:t>
      </w:r>
      <w:r>
        <w:rPr>
          <w:rFonts w:ascii="Times New Roman" w:hAnsi="Times New Roman"/>
          <w:sz w:val="24"/>
          <w:szCs w:val="24"/>
        </w:rPr>
        <w:t>Б</w:t>
      </w:r>
      <w:r w:rsidRPr="008F200B">
        <w:rPr>
          <w:rFonts w:ascii="Times New Roman" w:hAnsi="Times New Roman"/>
          <w:sz w:val="24"/>
          <w:szCs w:val="24"/>
        </w:rPr>
        <w:t>ДОУ на начало учебного года, состоит из 3 членов</w:t>
      </w:r>
    </w:p>
    <w:p w:rsidR="00F90ACC" w:rsidRPr="008F200B" w:rsidRDefault="00F90ACC" w:rsidP="00F90ACC">
      <w:pPr>
        <w:ind w:firstLine="567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7.7. Оценка качества блюд и кулинарных изделий  производится по органолептическим показателям:  вкусу, цвету и запаху, внешнему виду и консистенции.  </w:t>
      </w:r>
    </w:p>
    <w:p w:rsidR="00F90ACC" w:rsidRPr="008F200B" w:rsidRDefault="00F90ACC" w:rsidP="00F90ACC">
      <w:pPr>
        <w:ind w:firstLine="567"/>
        <w:rPr>
          <w:rFonts w:ascii="Times New Roman" w:hAnsi="Times New Roman"/>
          <w:sz w:val="24"/>
          <w:szCs w:val="24"/>
        </w:rPr>
      </w:pPr>
      <w:r w:rsidRPr="008F200B">
        <w:rPr>
          <w:rFonts w:ascii="Times New Roman" w:hAnsi="Times New Roman"/>
          <w:sz w:val="24"/>
          <w:szCs w:val="24"/>
        </w:rPr>
        <w:t xml:space="preserve">7.8. Оценка качества продукции заносится в </w:t>
      </w:r>
      <w:proofErr w:type="spellStart"/>
      <w:r w:rsidRPr="008F200B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8F200B">
        <w:rPr>
          <w:rFonts w:ascii="Times New Roman" w:hAnsi="Times New Roman"/>
          <w:sz w:val="24"/>
          <w:szCs w:val="24"/>
        </w:rPr>
        <w:t xml:space="preserve"> журнал до начала ее реализации. Выдача готовой пищи </w:t>
      </w:r>
      <w:proofErr w:type="gramStart"/>
      <w:r w:rsidRPr="008F200B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8F200B">
        <w:rPr>
          <w:rFonts w:ascii="Times New Roman" w:hAnsi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8F200B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8F200B">
        <w:rPr>
          <w:rFonts w:ascii="Times New Roman" w:hAnsi="Times New Roman"/>
          <w:sz w:val="24"/>
          <w:szCs w:val="24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целом.</w:t>
      </w:r>
    </w:p>
    <w:p w:rsidR="00F90ACC" w:rsidRPr="00AB6E9C" w:rsidRDefault="00F90ACC" w:rsidP="00F90ACC">
      <w:pPr>
        <w:pStyle w:val="07BODY-tx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7.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. Дополнительный контроль организации питания может осуществляться </w:t>
      </w:r>
      <w:r w:rsidRPr="00AB6E9C"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  <w:t>родительской общественностью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>. Порядок проведения такого вида контроля определяется локальным актом детского сада.</w:t>
      </w:r>
    </w:p>
    <w:p w:rsidR="00F90ACC" w:rsidRDefault="00F90ACC" w:rsidP="00F90ACC">
      <w:pPr>
        <w:pStyle w:val="01HEADER3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F90ACC" w:rsidRPr="007804A5" w:rsidRDefault="00F90ACC" w:rsidP="00F90ACC">
      <w:pPr>
        <w:pStyle w:val="01HEADE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4A5">
        <w:rPr>
          <w:rStyle w:val="Bold"/>
          <w:rFonts w:ascii="Times New Roman" w:hAnsi="Times New Roman" w:cs="Times New Roman"/>
          <w:color w:val="auto"/>
          <w:sz w:val="24"/>
          <w:szCs w:val="24"/>
        </w:rPr>
        <w:t>8. Ответственность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8.1. Все работники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МБДОУ «Теремок»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Славянка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>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AB6E9C">
        <w:rPr>
          <w:rFonts w:ascii="Times New Roman" w:hAnsi="Times New Roman" w:cs="Times New Roman"/>
          <w:color w:val="auto"/>
          <w:sz w:val="24"/>
          <w:szCs w:val="24"/>
        </w:rPr>
        <w:t>неуведомление</w:t>
      </w:r>
      <w:proofErr w:type="spellEnd"/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МБДОУ «Теремок»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Славянка</w:t>
      </w:r>
      <w:r w:rsidRPr="00AB6E9C">
        <w:rPr>
          <w:rFonts w:ascii="Times New Roman" w:hAnsi="Times New Roman" w:cs="Times New Roman"/>
          <w:color w:val="auto"/>
          <w:sz w:val="24"/>
          <w:szCs w:val="24"/>
        </w:rPr>
        <w:t xml:space="preserve"> о наступлении обстоятельств, лишающих их права на получение компенсации на питание ребенка.</w:t>
      </w: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AB6E9C">
        <w:rPr>
          <w:rFonts w:ascii="Times New Roman" w:hAnsi="Times New Roman" w:cs="Times New Roman"/>
          <w:color w:val="auto"/>
          <w:sz w:val="24"/>
          <w:szCs w:val="24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F90ACC" w:rsidRPr="00AB6E9C" w:rsidRDefault="00F90ACC" w:rsidP="00F90ACC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</w:p>
    <w:p w:rsidR="00E7621B" w:rsidRPr="00E7621B" w:rsidRDefault="00F90ACC">
      <w:pPr>
        <w:rPr>
          <w:vanish/>
          <w:specVanish/>
        </w:rPr>
      </w:pPr>
      <w:r w:rsidRPr="00F90ACC">
        <w:rPr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Орлова\Desktop\питание\2021-11-03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ва\Desktop\питание\2021-11-03_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1B" w:rsidRDefault="00E7621B" w:rsidP="00E7621B">
      <w:r>
        <w:t xml:space="preserve"> </w:t>
      </w:r>
    </w:p>
    <w:p w:rsidR="00E7621B" w:rsidRDefault="00E7621B" w:rsidP="00E7621B"/>
    <w:p w:rsidR="00E7621B" w:rsidRDefault="00E7621B" w:rsidP="00E7621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E7621B" w:rsidTr="00E762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621B" w:rsidRDefault="00E7621B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E7621B" w:rsidTr="00E762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E7621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7621B" w:rsidRDefault="00E762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621B" w:rsidTr="00E762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621B" w:rsidRDefault="00E7621B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7621B" w:rsidTr="00E762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E7621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7621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E762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7905BB601A01C8BCFC84C77359A55BBA6E734123</w:t>
                  </w:r>
                </w:p>
              </w:tc>
            </w:tr>
            <w:tr w:rsidR="00E762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Заведующий,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. Славянка, Приморский край, RU, certmgr@list.ru, ул. Дружбы, 2, 1022501194429, 04371123823, 002531007689</w:t>
                  </w:r>
                </w:p>
              </w:tc>
            </w:tr>
            <w:tr w:rsidR="00E762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E762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10.01.2022 13:38:06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10.04.2023 13:38:06 UTC+10</w:t>
                  </w:r>
                </w:p>
              </w:tc>
            </w:tr>
            <w:tr w:rsidR="00E7621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1B" w:rsidRDefault="00E762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16.04.2022 14:32:50 UTC+10</w:t>
                  </w:r>
                </w:p>
              </w:tc>
            </w:tr>
          </w:tbl>
          <w:p w:rsidR="00E7621B" w:rsidRDefault="00E7621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7621B" w:rsidRDefault="00E7621B" w:rsidP="00E7621B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79702A" w:rsidRDefault="0079702A" w:rsidP="00E7621B"/>
    <w:sectPr w:rsidR="0079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92" w:rsidRDefault="007B3592" w:rsidP="00E7621B">
      <w:pPr>
        <w:spacing w:after="0" w:line="240" w:lineRule="auto"/>
      </w:pPr>
      <w:r>
        <w:separator/>
      </w:r>
    </w:p>
  </w:endnote>
  <w:endnote w:type="continuationSeparator" w:id="0">
    <w:p w:rsidR="007B3592" w:rsidRDefault="007B3592" w:rsidP="00E7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B" w:rsidRDefault="00E762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B" w:rsidRDefault="00E762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B" w:rsidRDefault="00E762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92" w:rsidRDefault="007B3592" w:rsidP="00E7621B">
      <w:pPr>
        <w:spacing w:after="0" w:line="240" w:lineRule="auto"/>
      </w:pPr>
      <w:r>
        <w:separator/>
      </w:r>
    </w:p>
  </w:footnote>
  <w:footnote w:type="continuationSeparator" w:id="0">
    <w:p w:rsidR="007B3592" w:rsidRDefault="007B3592" w:rsidP="00E7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B" w:rsidRDefault="00E762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B" w:rsidRDefault="00E7621B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B" w:rsidRDefault="00E762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72A"/>
    <w:multiLevelType w:val="hybridMultilevel"/>
    <w:tmpl w:val="C938E4D6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21FF7D55"/>
    <w:multiLevelType w:val="hybridMultilevel"/>
    <w:tmpl w:val="03B44CC6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48150897"/>
    <w:multiLevelType w:val="hybridMultilevel"/>
    <w:tmpl w:val="8DE27D9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577E4471"/>
    <w:multiLevelType w:val="hybridMultilevel"/>
    <w:tmpl w:val="B596AB6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57814915"/>
    <w:multiLevelType w:val="hybridMultilevel"/>
    <w:tmpl w:val="D576A45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58BD0D8F"/>
    <w:multiLevelType w:val="hybridMultilevel"/>
    <w:tmpl w:val="AEDA659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>
    <w:nsid w:val="6D1352A8"/>
    <w:multiLevelType w:val="hybridMultilevel"/>
    <w:tmpl w:val="5420B2C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6E8528FF"/>
    <w:multiLevelType w:val="hybridMultilevel"/>
    <w:tmpl w:val="049E690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6FCA7006"/>
    <w:multiLevelType w:val="hybridMultilevel"/>
    <w:tmpl w:val="B7B66CB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71E40AC0"/>
    <w:multiLevelType w:val="hybridMultilevel"/>
    <w:tmpl w:val="D28AA03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8"/>
    <w:rsid w:val="0079702A"/>
    <w:rsid w:val="007B3592"/>
    <w:rsid w:val="00873788"/>
    <w:rsid w:val="00D071F8"/>
    <w:rsid w:val="00E7621B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ACC"/>
    <w:rPr>
      <w:b/>
      <w:bCs/>
    </w:rPr>
  </w:style>
  <w:style w:type="table" w:styleId="a5">
    <w:name w:val="Table Grid"/>
    <w:basedOn w:val="a1"/>
    <w:uiPriority w:val="59"/>
    <w:rsid w:val="00F9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uiPriority w:val="99"/>
    <w:rsid w:val="00F90ACC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1st">
    <w:name w:val="07BODY-1st"/>
    <w:basedOn w:val="07BODY-txt"/>
    <w:uiPriority w:val="99"/>
    <w:rsid w:val="00F90ACC"/>
    <w:pPr>
      <w:ind w:firstLine="0"/>
    </w:pPr>
  </w:style>
  <w:style w:type="paragraph" w:customStyle="1" w:styleId="07BODY-bull-1">
    <w:name w:val="07BODY-bull-1"/>
    <w:basedOn w:val="07BODY-txt"/>
    <w:uiPriority w:val="99"/>
    <w:rsid w:val="00F90ACC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F90ACC"/>
    <w:pPr>
      <w:spacing w:after="216"/>
    </w:pPr>
  </w:style>
  <w:style w:type="character" w:customStyle="1" w:styleId="propis">
    <w:name w:val="propis"/>
    <w:uiPriority w:val="99"/>
    <w:rsid w:val="00F90ACC"/>
    <w:rPr>
      <w:rFonts w:ascii="CenturySchlbkCyr" w:hAnsi="CenturySchlbkCyr"/>
      <w:i/>
      <w:color w:val="00FFFF"/>
      <w:sz w:val="18"/>
      <w:u w:val="none"/>
    </w:rPr>
  </w:style>
  <w:style w:type="character" w:customStyle="1" w:styleId="Bold">
    <w:name w:val="Bold"/>
    <w:uiPriority w:val="99"/>
    <w:rsid w:val="00F90ACC"/>
    <w:rPr>
      <w:b/>
    </w:rPr>
  </w:style>
  <w:style w:type="paragraph" w:customStyle="1" w:styleId="msoorganizationname">
    <w:name w:val="msoorganizationname"/>
    <w:rsid w:val="00F90ACC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paragraph" w:customStyle="1" w:styleId="01HEADER3">
    <w:name w:val="01HEADER3"/>
    <w:basedOn w:val="a"/>
    <w:uiPriority w:val="99"/>
    <w:rsid w:val="00F90ACC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b/>
      <w:bCs/>
      <w:color w:val="00000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7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2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21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2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ACC"/>
    <w:rPr>
      <w:b/>
      <w:bCs/>
    </w:rPr>
  </w:style>
  <w:style w:type="table" w:styleId="a5">
    <w:name w:val="Table Grid"/>
    <w:basedOn w:val="a1"/>
    <w:uiPriority w:val="59"/>
    <w:rsid w:val="00F9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uiPriority w:val="99"/>
    <w:rsid w:val="00F90ACC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1st">
    <w:name w:val="07BODY-1st"/>
    <w:basedOn w:val="07BODY-txt"/>
    <w:uiPriority w:val="99"/>
    <w:rsid w:val="00F90ACC"/>
    <w:pPr>
      <w:ind w:firstLine="0"/>
    </w:pPr>
  </w:style>
  <w:style w:type="paragraph" w:customStyle="1" w:styleId="07BODY-bull-1">
    <w:name w:val="07BODY-bull-1"/>
    <w:basedOn w:val="07BODY-txt"/>
    <w:uiPriority w:val="99"/>
    <w:rsid w:val="00F90ACC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F90ACC"/>
    <w:pPr>
      <w:spacing w:after="216"/>
    </w:pPr>
  </w:style>
  <w:style w:type="character" w:customStyle="1" w:styleId="propis">
    <w:name w:val="propis"/>
    <w:uiPriority w:val="99"/>
    <w:rsid w:val="00F90ACC"/>
    <w:rPr>
      <w:rFonts w:ascii="CenturySchlbkCyr" w:hAnsi="CenturySchlbkCyr"/>
      <w:i/>
      <w:color w:val="00FFFF"/>
      <w:sz w:val="18"/>
      <w:u w:val="none"/>
    </w:rPr>
  </w:style>
  <w:style w:type="character" w:customStyle="1" w:styleId="Bold">
    <w:name w:val="Bold"/>
    <w:uiPriority w:val="99"/>
    <w:rsid w:val="00F90ACC"/>
    <w:rPr>
      <w:b/>
    </w:rPr>
  </w:style>
  <w:style w:type="paragraph" w:customStyle="1" w:styleId="msoorganizationname">
    <w:name w:val="msoorganizationname"/>
    <w:rsid w:val="00F90ACC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paragraph" w:customStyle="1" w:styleId="01HEADER3">
    <w:name w:val="01HEADER3"/>
    <w:basedOn w:val="a"/>
    <w:uiPriority w:val="99"/>
    <w:rsid w:val="00F90ACC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b/>
      <w:bCs/>
      <w:color w:val="00000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7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2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21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2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C:\Users\8CF7~1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2022-04-16T04:33:00Z</dcterms:created>
  <dcterms:modified xsi:type="dcterms:W3CDTF">2022-04-16T04:33:00Z</dcterms:modified>
</cp:coreProperties>
</file>