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5A" w:rsidRPr="00966A9A" w:rsidRDefault="00404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966A9A">
        <w:rPr>
          <w:rFonts w:hAnsi="Times New Roman" w:cs="Times New Roman"/>
          <w:color w:val="000000"/>
          <w:sz w:val="24"/>
          <w:szCs w:val="24"/>
          <w:lang w:val="ru-RU"/>
        </w:rPr>
        <w:t>Детский сад «Теремок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66A9A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 Славянка Хасанского муниципального округа</w:t>
      </w:r>
      <w:r w:rsidRPr="00966A9A">
        <w:rPr>
          <w:lang w:val="ru-RU"/>
        </w:rPr>
        <w:br/>
      </w:r>
      <w:r w:rsid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165A" w:rsidRPr="00966A9A" w:rsidRDefault="000C16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4823"/>
      </w:tblGrid>
      <w:tr w:rsidR="000C165A" w:rsidRPr="006028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65A" w:rsidRPr="00966A9A" w:rsidRDefault="004048FC" w:rsidP="00966A9A">
            <w:pPr>
              <w:rPr>
                <w:lang w:val="ru-RU"/>
              </w:rPr>
            </w:pPr>
            <w:r w:rsidRPr="00966A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966A9A">
              <w:rPr>
                <w:lang w:val="ru-RU"/>
              </w:rPr>
              <w:br/>
            </w:r>
            <w:r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66A9A">
              <w:rPr>
                <w:lang w:val="ru-RU"/>
              </w:rPr>
              <w:br/>
            </w:r>
            <w:r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«Теремок»</w:t>
            </w:r>
            <w:r w:rsidRPr="00966A9A">
              <w:rPr>
                <w:lang w:val="ru-RU"/>
              </w:rPr>
              <w:br/>
            </w:r>
            <w:r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  <w:r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65A" w:rsidRPr="00966A9A" w:rsidRDefault="00966A9A" w:rsidP="006B1A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4048FC" w:rsidRPr="00966A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4048FC" w:rsidRPr="00966A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4048FC"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«Теремок»</w:t>
            </w:r>
            <w:r w:rsidR="004048FC" w:rsidRPr="00966A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4048FC"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048F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01.09.2023г</w:t>
            </w:r>
            <w:r w:rsidR="004048FC" w:rsidRPr="0096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048F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1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99/1</w:t>
            </w:r>
            <w:r w:rsidR="00A421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  <w:r w:rsidR="0040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C165A" w:rsidRPr="00966A9A" w:rsidRDefault="000C1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4048FC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217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Порядок</w:t>
      </w:r>
      <w:r w:rsidRPr="00966A9A">
        <w:rPr>
          <w:lang w:val="ru-RU"/>
        </w:rPr>
        <w:br/>
      </w:r>
      <w:r w:rsidRP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оформления возникновения, приостановления и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прекращения отношений между </w:t>
      </w:r>
      <w:r w:rsidRPr="00A42178">
        <w:rPr>
          <w:sz w:val="24"/>
          <w:lang w:val="ru-RU"/>
        </w:rPr>
        <w:br/>
      </w:r>
      <w:r w:rsidRPr="00A4217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МБДОУ </w:t>
      </w:r>
      <w:r w:rsidR="00C24405" w:rsidRPr="00A42178">
        <w:rPr>
          <w:rFonts w:hAnsi="Times New Roman" w:cs="Times New Roman"/>
          <w:b/>
          <w:color w:val="000000"/>
          <w:sz w:val="28"/>
          <w:szCs w:val="24"/>
          <w:lang w:val="ru-RU"/>
        </w:rPr>
        <w:t>«Теремок»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родителями (законными представителями) </w:t>
      </w:r>
      <w:r w:rsidR="00A42178" w:rsidRP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воспитаннико</w:t>
      </w:r>
      <w:r w:rsidR="00A4217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6028CC" w:rsidP="00A421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28CC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88724"/>
            <wp:effectExtent l="0" t="0" r="1905" b="0"/>
            <wp:docPr id="1" name="Рисунок 1" descr="C:\Users\Орлова\Pictures\2024-03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ова\Pictures\2024-03-2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178" w:rsidRDefault="00A42178" w:rsidP="00A421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65A" w:rsidRPr="00966A9A" w:rsidRDefault="004048FC" w:rsidP="00A421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детским садом основных образовательных программ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детским садом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восстановления обучающихся.</w:t>
      </w:r>
    </w:p>
    <w:p w:rsidR="000C165A" w:rsidRPr="00966A9A" w:rsidRDefault="00404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уходу.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2.3.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основным программам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2.5.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бюджетной системы Российской Федерации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возникают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0C165A" w:rsidRPr="00966A9A" w:rsidRDefault="00404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:rsidR="000C165A" w:rsidRPr="00966A9A" w:rsidRDefault="00404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 переводе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0C165A" w:rsidRPr="00966A9A" w:rsidRDefault="00404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gramStart"/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направленности;</w:t>
      </w:r>
    </w:p>
    <w:p w:rsidR="000C165A" w:rsidRPr="00966A9A" w:rsidRDefault="00404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группы, реализующей основную образовательную программу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обучающегося;</w:t>
      </w:r>
    </w:p>
    <w:p w:rsidR="000C165A" w:rsidRPr="00966A9A" w:rsidRDefault="004048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0C165A" w:rsidRPr="00966A9A" w:rsidRDefault="004048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случаях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приема документов.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изменяются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0C165A" w:rsidRPr="00966A9A" w:rsidRDefault="00404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4.1. Образовательные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невозможности освоения образовательной программы, </w:t>
      </w:r>
      <w:proofErr w:type="gramStart"/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причине временного переезда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т.д., обучающийся продолжает получение дошкольного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возращению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4.3. Получение обучающимся дополнительной образовательной услуги может осуществляться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реализацией дошкольной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группе, при условии фактического отсутствия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4.4. Реализация дополнительных общеразвивающих программ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прерывание образовательных отношений дополнительно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оформляется.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4.5. Реализация основной образовательной программы для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совмещающих основную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образовательные программы,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прекращается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количества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группе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момент реализации образовательной программы.</w:t>
      </w:r>
    </w:p>
    <w:p w:rsidR="000C165A" w:rsidRPr="00966A9A" w:rsidRDefault="00404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66A9A">
        <w:rPr>
          <w:lang w:val="ru-RU"/>
        </w:rPr>
        <w:br/>
      </w:r>
      <w:r w:rsidRPr="0096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уполномоченное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отчисления.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обучающегося, обучение которого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локальными нормативными актами детского сада,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0C165A" w:rsidRPr="00966A9A" w:rsidRDefault="00404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5.5.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A9A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sectPr w:rsidR="000C165A" w:rsidRPr="00966A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165A"/>
    <w:rsid w:val="002D33B1"/>
    <w:rsid w:val="002D3591"/>
    <w:rsid w:val="003514A0"/>
    <w:rsid w:val="004048FC"/>
    <w:rsid w:val="004F7E17"/>
    <w:rsid w:val="005A05CE"/>
    <w:rsid w:val="006028CC"/>
    <w:rsid w:val="00653AF6"/>
    <w:rsid w:val="006B1AEF"/>
    <w:rsid w:val="00966A9A"/>
    <w:rsid w:val="00A42178"/>
    <w:rsid w:val="00B73A5A"/>
    <w:rsid w:val="00C24405"/>
    <w:rsid w:val="00D620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2DA5-28D4-414B-80F9-B6FAE1B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1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Орлова</cp:lastModifiedBy>
  <cp:revision>8</cp:revision>
  <cp:lastPrinted>2024-03-21T05:09:00Z</cp:lastPrinted>
  <dcterms:created xsi:type="dcterms:W3CDTF">2011-11-02T04:15:00Z</dcterms:created>
  <dcterms:modified xsi:type="dcterms:W3CDTF">2024-03-21T05:30:00Z</dcterms:modified>
</cp:coreProperties>
</file>